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C95A3" w14:textId="77777777" w:rsidR="00595B49" w:rsidRPr="00595B49" w:rsidRDefault="00595B49" w:rsidP="00293E79">
      <w:pPr>
        <w:pStyle w:val="Nagwek10"/>
        <w:spacing w:line="360" w:lineRule="auto"/>
        <w:jc w:val="left"/>
        <w:rPr>
          <w:rFonts w:ascii="Calibri" w:hAnsi="Calibri" w:cs="Calibri"/>
          <w:b/>
          <w:bCs/>
          <w:kern w:val="32"/>
          <w:sz w:val="22"/>
          <w:szCs w:val="22"/>
          <w:lang w:val="pl-PL"/>
        </w:rPr>
      </w:pPr>
      <w:r w:rsidRPr="00595B49">
        <w:rPr>
          <w:rFonts w:ascii="Calibri" w:hAnsi="Calibri" w:cs="Calibri"/>
          <w:b/>
          <w:bCs/>
          <w:kern w:val="32"/>
          <w:sz w:val="22"/>
          <w:szCs w:val="22"/>
          <w:lang w:val="pl-PL"/>
        </w:rPr>
        <w:t xml:space="preserve">Załącznik do Uchwały Zarządu Województwa Opolskiego </w:t>
      </w:r>
    </w:p>
    <w:p w14:paraId="20175F24" w14:textId="09B3CEBE" w:rsidR="00BC2E1D" w:rsidRPr="00731A34" w:rsidRDefault="00595B49" w:rsidP="00595B49">
      <w:pPr>
        <w:pStyle w:val="Nagwek10"/>
        <w:spacing w:line="360" w:lineRule="auto"/>
        <w:jc w:val="left"/>
        <w:rPr>
          <w:rFonts w:ascii="Calibri" w:hAnsi="Calibri" w:cs="Calibri"/>
          <w:b/>
          <w:sz w:val="22"/>
          <w:szCs w:val="22"/>
        </w:rPr>
      </w:pPr>
      <w:r w:rsidRPr="00595B49">
        <w:rPr>
          <w:rFonts w:ascii="Calibri" w:hAnsi="Calibri" w:cs="Calibri"/>
          <w:b/>
          <w:bCs/>
          <w:kern w:val="32"/>
          <w:sz w:val="22"/>
          <w:szCs w:val="22"/>
          <w:lang w:val="pl-PL"/>
        </w:rPr>
        <w:t>Załącznik nr 2 do SWZ - Nr postępowania: DOA-ZP.272.</w:t>
      </w:r>
      <w:r w:rsidR="00293E79">
        <w:rPr>
          <w:rFonts w:ascii="Calibri" w:hAnsi="Calibri" w:cs="Calibri"/>
          <w:b/>
          <w:bCs/>
          <w:kern w:val="32"/>
          <w:sz w:val="22"/>
          <w:szCs w:val="22"/>
          <w:lang w:val="pl-PL"/>
        </w:rPr>
        <w:t>1</w:t>
      </w:r>
      <w:r w:rsidRPr="00595B49">
        <w:rPr>
          <w:rFonts w:ascii="Calibri" w:hAnsi="Calibri" w:cs="Calibri"/>
          <w:b/>
          <w:bCs/>
          <w:kern w:val="32"/>
          <w:sz w:val="22"/>
          <w:szCs w:val="22"/>
          <w:lang w:val="pl-PL"/>
        </w:rPr>
        <w:t>.202</w:t>
      </w:r>
      <w:r w:rsidR="00293E79">
        <w:rPr>
          <w:rFonts w:ascii="Calibri" w:hAnsi="Calibri" w:cs="Calibri"/>
          <w:b/>
          <w:bCs/>
          <w:kern w:val="32"/>
          <w:sz w:val="22"/>
          <w:szCs w:val="22"/>
          <w:lang w:val="pl-PL"/>
        </w:rPr>
        <w:t>6</w:t>
      </w:r>
    </w:p>
    <w:p w14:paraId="3BA9B27C" w14:textId="77777777" w:rsidR="00A04F8F" w:rsidRPr="00731A34" w:rsidRDefault="00BC2E1D" w:rsidP="00781833">
      <w:pPr>
        <w:pStyle w:val="Nagwek10"/>
        <w:spacing w:line="360" w:lineRule="auto"/>
        <w:jc w:val="left"/>
        <w:rPr>
          <w:rFonts w:ascii="Calibri" w:hAnsi="Calibri" w:cs="Calibri"/>
          <w:b/>
          <w:bCs/>
          <w:sz w:val="22"/>
          <w:szCs w:val="22"/>
          <w:lang w:val="pl-PL"/>
        </w:rPr>
      </w:pPr>
      <w:r w:rsidRPr="00731A34">
        <w:rPr>
          <w:rFonts w:ascii="Calibri" w:hAnsi="Calibri" w:cs="Calibri"/>
          <w:b/>
          <w:bCs/>
          <w:sz w:val="22"/>
          <w:szCs w:val="22"/>
        </w:rPr>
        <w:t xml:space="preserve">Projektowane  postanowienia umowy </w:t>
      </w:r>
    </w:p>
    <w:p w14:paraId="783100AE" w14:textId="77777777" w:rsidR="00562A86" w:rsidRPr="00731A34" w:rsidRDefault="00562A86" w:rsidP="00781833">
      <w:pPr>
        <w:pStyle w:val="Nagwek10"/>
        <w:spacing w:line="360" w:lineRule="auto"/>
        <w:jc w:val="left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0AF417EA" w14:textId="77777777" w:rsidR="00126726" w:rsidRPr="00731A34" w:rsidRDefault="00126726" w:rsidP="00781833">
      <w:p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RU Nr DOA - ZP. ………………………………</w:t>
      </w:r>
    </w:p>
    <w:p w14:paraId="5146137F" w14:textId="77777777" w:rsidR="00126726" w:rsidRPr="00731A34" w:rsidRDefault="00126726" w:rsidP="00781833">
      <w:pPr>
        <w:spacing w:line="360" w:lineRule="auto"/>
        <w:rPr>
          <w:rFonts w:ascii="Calibri" w:hAnsi="Calibri" w:cs="Calibri"/>
          <w:sz w:val="22"/>
          <w:szCs w:val="22"/>
          <w:lang w:val="x-none"/>
        </w:rPr>
      </w:pPr>
    </w:p>
    <w:p w14:paraId="0866BE6A" w14:textId="77777777" w:rsidR="00126726" w:rsidRPr="00731A34" w:rsidRDefault="00126726" w:rsidP="00781833">
      <w:p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 xml:space="preserve">zawarta w dniu ………………………………….. w Opolu pomiędzy: </w:t>
      </w:r>
    </w:p>
    <w:p w14:paraId="68A3A2BA" w14:textId="77777777" w:rsidR="00B1051D" w:rsidRPr="00731A34" w:rsidRDefault="00126726" w:rsidP="00781833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Województwem Opolskim</w:t>
      </w:r>
      <w:r w:rsidR="00480214" w:rsidRPr="00731A34">
        <w:rPr>
          <w:rFonts w:ascii="Calibri" w:hAnsi="Calibri" w:cs="Calibri"/>
          <w:sz w:val="22"/>
          <w:szCs w:val="22"/>
          <w:lang w:val="x-none"/>
        </w:rPr>
        <w:t xml:space="preserve">, reprezentowanym przez Zarząd Województwa Opolskiego, 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z siedzibą</w:t>
      </w:r>
      <w:r w:rsidR="004903C1" w:rsidRPr="00731A34">
        <w:rPr>
          <w:rFonts w:ascii="Calibri" w:hAnsi="Calibri" w:cs="Calibri"/>
          <w:sz w:val="22"/>
          <w:szCs w:val="22"/>
        </w:rPr>
        <w:t xml:space="preserve"> </w:t>
      </w:r>
    </w:p>
    <w:p w14:paraId="68A69894" w14:textId="77777777" w:rsidR="00126726" w:rsidRPr="00731A34" w:rsidRDefault="004903C1" w:rsidP="00781833">
      <w:p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</w:rPr>
        <w:t xml:space="preserve">w Opolu, </w:t>
      </w:r>
      <w:r w:rsidR="00480214" w:rsidRPr="00731A34">
        <w:rPr>
          <w:rFonts w:ascii="Calibri" w:hAnsi="Calibri" w:cs="Calibri"/>
          <w:sz w:val="22"/>
          <w:szCs w:val="22"/>
          <w:lang w:val="x-none"/>
        </w:rPr>
        <w:t>NIP</w:t>
      </w:r>
      <w:r w:rsidR="00480214" w:rsidRPr="00731A34">
        <w:rPr>
          <w:rFonts w:ascii="Calibri" w:hAnsi="Calibri" w:cs="Calibri"/>
          <w:sz w:val="22"/>
          <w:szCs w:val="22"/>
        </w:rPr>
        <w:t>:</w:t>
      </w:r>
      <w:r w:rsidR="00480214" w:rsidRPr="00731A34">
        <w:rPr>
          <w:rFonts w:ascii="Calibri" w:hAnsi="Calibri" w:cs="Calibri"/>
          <w:sz w:val="22"/>
          <w:szCs w:val="22"/>
          <w:lang w:val="x-none"/>
        </w:rPr>
        <w:t xml:space="preserve"> 7543077565</w:t>
      </w:r>
      <w:r w:rsidR="00480214" w:rsidRPr="00731A34">
        <w:rPr>
          <w:rFonts w:ascii="Calibri" w:hAnsi="Calibri" w:cs="Calibri"/>
          <w:sz w:val="22"/>
          <w:szCs w:val="22"/>
        </w:rPr>
        <w:t xml:space="preserve">, </w:t>
      </w:r>
      <w:r w:rsidRPr="00731A34">
        <w:rPr>
          <w:rFonts w:ascii="Calibri" w:hAnsi="Calibri" w:cs="Calibri"/>
          <w:sz w:val="22"/>
          <w:szCs w:val="22"/>
        </w:rPr>
        <w:t>działającym przy pomocy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 xml:space="preserve"> </w:t>
      </w:r>
      <w:r w:rsidR="005C1655" w:rsidRPr="00731A34">
        <w:rPr>
          <w:rFonts w:ascii="Calibri" w:hAnsi="Calibri" w:cs="Calibri"/>
          <w:sz w:val="22"/>
          <w:szCs w:val="22"/>
          <w:lang w:val="x-none"/>
        </w:rPr>
        <w:t>Urzędu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 xml:space="preserve"> Marszałkowski</w:t>
      </w:r>
      <w:r w:rsidRPr="00731A34">
        <w:rPr>
          <w:rFonts w:ascii="Calibri" w:hAnsi="Calibri" w:cs="Calibri"/>
          <w:sz w:val="22"/>
          <w:szCs w:val="22"/>
        </w:rPr>
        <w:t>ego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 xml:space="preserve"> Województwa </w:t>
      </w:r>
      <w:r w:rsidR="00732723" w:rsidRPr="00731A34">
        <w:rPr>
          <w:rFonts w:ascii="Calibri" w:hAnsi="Calibri" w:cs="Calibri"/>
          <w:sz w:val="22"/>
          <w:szCs w:val="22"/>
          <w:lang w:val="x-none"/>
        </w:rPr>
        <w:t xml:space="preserve">Opolskiego, </w:t>
      </w:r>
      <w:r w:rsidR="00732723" w:rsidRPr="00731A34">
        <w:rPr>
          <w:rFonts w:ascii="Calibri" w:hAnsi="Calibri" w:cs="Calibri"/>
          <w:sz w:val="22"/>
          <w:szCs w:val="22"/>
        </w:rPr>
        <w:t xml:space="preserve">adres: </w:t>
      </w:r>
      <w:r w:rsidR="00732723" w:rsidRPr="00731A34">
        <w:rPr>
          <w:rFonts w:ascii="Calibri" w:hAnsi="Calibri" w:cs="Calibri"/>
          <w:sz w:val="22"/>
          <w:szCs w:val="22"/>
          <w:lang w:val="x-none"/>
        </w:rPr>
        <w:t>ul.</w:t>
      </w:r>
      <w:r w:rsidR="00126726" w:rsidRPr="00731A34">
        <w:rPr>
          <w:rFonts w:ascii="Calibri" w:hAnsi="Calibri" w:cs="Calibri"/>
          <w:sz w:val="22"/>
          <w:szCs w:val="22"/>
        </w:rPr>
        <w:t> </w:t>
      </w:r>
      <w:r w:rsidR="005C1655" w:rsidRPr="00731A34">
        <w:rPr>
          <w:rFonts w:ascii="Calibri" w:hAnsi="Calibri" w:cs="Calibri"/>
          <w:sz w:val="22"/>
          <w:szCs w:val="22"/>
          <w:lang w:val="x-none"/>
        </w:rPr>
        <w:t xml:space="preserve">Ostrówek </w:t>
      </w:r>
      <w:r w:rsidR="00732723" w:rsidRPr="00731A34">
        <w:rPr>
          <w:rFonts w:ascii="Calibri" w:hAnsi="Calibri" w:cs="Calibri"/>
          <w:sz w:val="22"/>
          <w:szCs w:val="22"/>
          <w:lang w:val="x-none"/>
        </w:rPr>
        <w:t>5, 45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>-08</w:t>
      </w:r>
      <w:r w:rsidR="005C1655" w:rsidRPr="00731A34">
        <w:rPr>
          <w:rFonts w:ascii="Calibri" w:hAnsi="Calibri" w:cs="Calibri"/>
          <w:sz w:val="22"/>
          <w:szCs w:val="22"/>
          <w:lang w:val="x-none"/>
        </w:rPr>
        <w:t>8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 xml:space="preserve"> </w:t>
      </w:r>
      <w:r w:rsidR="00732723" w:rsidRPr="00731A34">
        <w:rPr>
          <w:rFonts w:ascii="Calibri" w:hAnsi="Calibri" w:cs="Calibri"/>
          <w:sz w:val="22"/>
          <w:szCs w:val="22"/>
          <w:lang w:val="x-none"/>
        </w:rPr>
        <w:t>Opole</w:t>
      </w:r>
      <w:r w:rsidR="00732723" w:rsidRPr="00731A34">
        <w:rPr>
          <w:rFonts w:ascii="Calibri" w:hAnsi="Calibri" w:cs="Calibri"/>
          <w:sz w:val="22"/>
          <w:szCs w:val="22"/>
        </w:rPr>
        <w:t>,</w:t>
      </w:r>
      <w:r w:rsidR="00732723" w:rsidRPr="00731A34">
        <w:rPr>
          <w:rFonts w:ascii="Calibri" w:hAnsi="Calibri" w:cs="Calibri"/>
          <w:sz w:val="22"/>
          <w:szCs w:val="22"/>
          <w:lang w:val="x-none"/>
        </w:rPr>
        <w:t xml:space="preserve"> zwanym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 xml:space="preserve"> w treści umowy „Zamawiającym”,</w:t>
      </w:r>
    </w:p>
    <w:p w14:paraId="5A384BE4" w14:textId="77777777" w:rsidR="00126726" w:rsidRPr="00731A34" w:rsidRDefault="00126726" w:rsidP="00781833">
      <w:p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reprezentowanym przez:</w:t>
      </w:r>
    </w:p>
    <w:p w14:paraId="3CC459C6" w14:textId="77777777" w:rsidR="00126726" w:rsidRPr="00731A34" w:rsidRDefault="00126726" w:rsidP="00781833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B4C2A4" w14:textId="77777777" w:rsidR="00126726" w:rsidRPr="00731A34" w:rsidRDefault="000036F1" w:rsidP="00781833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a</w:t>
      </w:r>
    </w:p>
    <w:p w14:paraId="589BF2E1" w14:textId="77777777" w:rsidR="00730639" w:rsidRPr="00731A34" w:rsidRDefault="00730639" w:rsidP="00730639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(w zależności od formy prawnej Wykonawcy należy wybrać i uzupełnić jedno z poniższych)</w:t>
      </w:r>
    </w:p>
    <w:p w14:paraId="71C191C1" w14:textId="77777777" w:rsidR="00730639" w:rsidRPr="00731A34" w:rsidRDefault="00730639" w:rsidP="00730639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1) …………………………………………… z siedzibą w …………………………, adres siedziby: </w:t>
      </w:r>
    </w:p>
    <w:p w14:paraId="2A018829" w14:textId="77777777" w:rsidR="00730639" w:rsidRPr="00731A34" w:rsidRDefault="00730639" w:rsidP="00730639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ul. ……………………</w:t>
      </w:r>
      <w:r w:rsidR="00732723" w:rsidRPr="00731A34">
        <w:rPr>
          <w:rFonts w:ascii="Calibri" w:hAnsi="Calibri" w:cs="Calibri"/>
          <w:sz w:val="22"/>
          <w:szCs w:val="22"/>
        </w:rPr>
        <w:t>…, …</w:t>
      </w:r>
      <w:r w:rsidRPr="00731A34">
        <w:rPr>
          <w:rFonts w:ascii="Calibri" w:hAnsi="Calibri" w:cs="Calibri"/>
          <w:sz w:val="22"/>
          <w:szCs w:val="22"/>
        </w:rPr>
        <w:t>-…… …………………, wpisaną do rejestru przedsiębiorców Krajowego Rejestru Sądowego pod numerem: ………</w:t>
      </w:r>
      <w:r w:rsidR="00AF07F8" w:rsidRPr="00731A34">
        <w:rPr>
          <w:rFonts w:ascii="Calibri" w:hAnsi="Calibri" w:cs="Calibri"/>
          <w:sz w:val="22"/>
          <w:szCs w:val="22"/>
        </w:rPr>
        <w:t>……</w:t>
      </w:r>
      <w:r w:rsidRPr="00731A34">
        <w:rPr>
          <w:rFonts w:ascii="Calibri" w:hAnsi="Calibri" w:cs="Calibri"/>
          <w:sz w:val="22"/>
          <w:szCs w:val="22"/>
        </w:rPr>
        <w:t>, NIP:</w:t>
      </w:r>
      <w:r w:rsidR="00B1051D" w:rsidRPr="00731A34">
        <w:rPr>
          <w:rFonts w:ascii="Calibri" w:hAnsi="Calibri" w:cs="Calibri"/>
          <w:sz w:val="22"/>
          <w:szCs w:val="22"/>
        </w:rPr>
        <w:t xml:space="preserve"> …</w:t>
      </w:r>
      <w:r w:rsidRPr="00731A34">
        <w:rPr>
          <w:rFonts w:ascii="Calibri" w:hAnsi="Calibri" w:cs="Calibri"/>
          <w:sz w:val="22"/>
          <w:szCs w:val="22"/>
        </w:rPr>
        <w:t xml:space="preserve">…………, REGON: …...……........, </w:t>
      </w:r>
    </w:p>
    <w:p w14:paraId="17D147DE" w14:textId="77777777" w:rsidR="00730639" w:rsidRPr="00731A34" w:rsidRDefault="00730639" w:rsidP="00730639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reprezentowaną przez: ………………………………………</w:t>
      </w:r>
      <w:r w:rsidR="00B1051D" w:rsidRPr="00731A34">
        <w:rPr>
          <w:rFonts w:ascii="Calibri" w:hAnsi="Calibri" w:cs="Calibri"/>
          <w:sz w:val="22"/>
          <w:szCs w:val="22"/>
        </w:rPr>
        <w:t>……</w:t>
      </w:r>
      <w:r w:rsidRPr="00731A34">
        <w:rPr>
          <w:rFonts w:ascii="Calibri" w:hAnsi="Calibri" w:cs="Calibri"/>
          <w:sz w:val="22"/>
          <w:szCs w:val="22"/>
        </w:rPr>
        <w:t>,</w:t>
      </w:r>
    </w:p>
    <w:p w14:paraId="52BEC140" w14:textId="77777777" w:rsidR="00730639" w:rsidRPr="00731A34" w:rsidRDefault="00730639" w:rsidP="00730639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2) ………………………………, prowadzącym działalność gospodarczą pod firmą …………………………………… z głównym miejscem wykonywania działalności w ………</w:t>
      </w:r>
      <w:r w:rsidR="00B1051D" w:rsidRPr="00731A34">
        <w:rPr>
          <w:rFonts w:ascii="Calibri" w:hAnsi="Calibri" w:cs="Calibri"/>
          <w:sz w:val="22"/>
          <w:szCs w:val="22"/>
        </w:rPr>
        <w:t>……</w:t>
      </w:r>
      <w:r w:rsidRPr="00731A34">
        <w:rPr>
          <w:rFonts w:ascii="Calibri" w:hAnsi="Calibri" w:cs="Calibri"/>
          <w:sz w:val="22"/>
          <w:szCs w:val="22"/>
        </w:rPr>
        <w:t>oraz adresem do doręczeń w …………………. przy ul. …………………,</w:t>
      </w:r>
      <w:r w:rsidR="00B1051D" w:rsidRPr="00731A34">
        <w:rPr>
          <w:rFonts w:ascii="Calibri" w:hAnsi="Calibri" w:cs="Calibri"/>
          <w:sz w:val="22"/>
          <w:szCs w:val="22"/>
        </w:rPr>
        <w:t xml:space="preserve"> …</w:t>
      </w:r>
      <w:r w:rsidRPr="00731A34">
        <w:rPr>
          <w:rFonts w:ascii="Calibri" w:hAnsi="Calibri" w:cs="Calibri"/>
          <w:sz w:val="22"/>
          <w:szCs w:val="22"/>
        </w:rPr>
        <w:t>-…… ………………, wpisanym do Centralnej Ewidencji i Informacji o Działalności Gospodarczej, NIP: ………</w:t>
      </w:r>
      <w:r w:rsidR="00B1051D" w:rsidRPr="00731A34">
        <w:rPr>
          <w:rFonts w:ascii="Calibri" w:hAnsi="Calibri" w:cs="Calibri"/>
          <w:sz w:val="22"/>
          <w:szCs w:val="22"/>
        </w:rPr>
        <w:t>………</w:t>
      </w:r>
      <w:r w:rsidRPr="00731A34">
        <w:rPr>
          <w:rFonts w:ascii="Calibri" w:hAnsi="Calibri" w:cs="Calibri"/>
          <w:sz w:val="22"/>
          <w:szCs w:val="22"/>
        </w:rPr>
        <w:t xml:space="preserve">, REGON: …...……..............., </w:t>
      </w:r>
    </w:p>
    <w:p w14:paraId="7B089787" w14:textId="77777777" w:rsidR="00F214F9" w:rsidRPr="00731A34" w:rsidRDefault="00730639" w:rsidP="00781833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zwanym dalej Wykonawcą, </w:t>
      </w:r>
    </w:p>
    <w:p w14:paraId="13AA09BC" w14:textId="77777777" w:rsidR="00F214F9" w:rsidRPr="00731A34" w:rsidRDefault="00730639" w:rsidP="00781833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a łącznie z Zamawiającym zwanymi </w:t>
      </w:r>
      <w:r w:rsidR="00AF07F8" w:rsidRPr="00731A34">
        <w:rPr>
          <w:rFonts w:ascii="Calibri" w:hAnsi="Calibri" w:cs="Calibri"/>
          <w:sz w:val="22"/>
          <w:szCs w:val="22"/>
        </w:rPr>
        <w:t>Stronami</w:t>
      </w:r>
      <w:r w:rsidR="00F214F9" w:rsidRPr="00731A34">
        <w:rPr>
          <w:rFonts w:ascii="Calibri" w:hAnsi="Calibri" w:cs="Calibri"/>
          <w:sz w:val="22"/>
          <w:szCs w:val="22"/>
        </w:rPr>
        <w:t>.</w:t>
      </w:r>
    </w:p>
    <w:p w14:paraId="7D443627" w14:textId="77777777" w:rsidR="00F214F9" w:rsidRPr="00731A34" w:rsidRDefault="00F214F9" w:rsidP="00781833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CDE7399" w14:textId="439CB6E9" w:rsidR="00126726" w:rsidRPr="00731A34" w:rsidRDefault="00AF07F8" w:rsidP="00781833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Niniejsza</w:t>
      </w:r>
      <w:r w:rsidR="000036F1" w:rsidRPr="00731A34">
        <w:rPr>
          <w:rFonts w:ascii="Calibri" w:hAnsi="Calibri" w:cs="Calibri"/>
          <w:sz w:val="22"/>
          <w:szCs w:val="22"/>
          <w:lang w:val="x-none"/>
        </w:rPr>
        <w:t xml:space="preserve"> umowa została zawarta 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>w wyniku postępowania nr</w:t>
      </w:r>
      <w:r w:rsidR="004B46DD" w:rsidRPr="00731A34">
        <w:rPr>
          <w:rFonts w:ascii="Calibri" w:hAnsi="Calibri" w:cs="Calibri"/>
          <w:sz w:val="22"/>
          <w:szCs w:val="22"/>
          <w:lang w:val="x-none"/>
        </w:rPr>
        <w:t xml:space="preserve">  DOA-ZP</w:t>
      </w:r>
      <w:r w:rsidR="00A222D1" w:rsidRPr="00731A34">
        <w:rPr>
          <w:rFonts w:ascii="Calibri" w:hAnsi="Calibri" w:cs="Calibri"/>
          <w:sz w:val="22"/>
          <w:szCs w:val="22"/>
          <w:lang w:val="x-none"/>
        </w:rPr>
        <w:t>……………..</w:t>
      </w:r>
      <w:r w:rsidR="004B46DD" w:rsidRPr="00731A34">
        <w:rPr>
          <w:rFonts w:ascii="Calibri" w:hAnsi="Calibri" w:cs="Calibri"/>
          <w:sz w:val="22"/>
          <w:szCs w:val="22"/>
          <w:lang w:val="x-none"/>
        </w:rPr>
        <w:t>…………………….. 20</w:t>
      </w:r>
      <w:r w:rsidR="00161D72">
        <w:rPr>
          <w:rFonts w:ascii="Calibri" w:hAnsi="Calibri" w:cs="Calibri"/>
          <w:sz w:val="22"/>
          <w:szCs w:val="22"/>
          <w:lang w:val="x-none"/>
        </w:rPr>
        <w:t>26</w:t>
      </w:r>
      <w:r w:rsidR="004B46DD" w:rsidRPr="00731A34">
        <w:rPr>
          <w:rFonts w:ascii="Calibri" w:hAnsi="Calibri" w:cs="Calibri"/>
          <w:sz w:val="22"/>
          <w:szCs w:val="22"/>
          <w:lang w:val="x-none"/>
        </w:rPr>
        <w:t xml:space="preserve"> w</w:t>
      </w:r>
      <w:r w:rsidR="004B46DD" w:rsidRPr="00731A34">
        <w:rPr>
          <w:rFonts w:ascii="Calibri" w:hAnsi="Calibri" w:cs="Calibri"/>
          <w:sz w:val="22"/>
          <w:szCs w:val="22"/>
        </w:rPr>
        <w:t> 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>trybie podstawowym</w:t>
      </w:r>
      <w:r w:rsidR="00480214" w:rsidRPr="00731A34">
        <w:rPr>
          <w:rFonts w:ascii="Calibri" w:hAnsi="Calibri" w:cs="Calibri"/>
          <w:sz w:val="22"/>
          <w:szCs w:val="22"/>
          <w:lang w:val="x-none"/>
        </w:rPr>
        <w:t xml:space="preserve">, 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 xml:space="preserve">na podstawie art. 275 pkt 1 </w:t>
      </w:r>
      <w:r w:rsidR="000036F1" w:rsidRPr="00731A34">
        <w:rPr>
          <w:rFonts w:ascii="Calibri" w:hAnsi="Calibri" w:cs="Calibri"/>
          <w:sz w:val="22"/>
          <w:szCs w:val="22"/>
        </w:rPr>
        <w:t xml:space="preserve">ustawy z dnia 11 września 2019 r.  Prawo </w:t>
      </w:r>
      <w:r w:rsidR="009F5D23" w:rsidRPr="00731A34">
        <w:rPr>
          <w:rFonts w:ascii="Calibri" w:hAnsi="Calibri" w:cs="Calibri"/>
          <w:sz w:val="22"/>
          <w:szCs w:val="22"/>
        </w:rPr>
        <w:t>z</w:t>
      </w:r>
      <w:r w:rsidR="000036F1" w:rsidRPr="00731A34">
        <w:rPr>
          <w:rFonts w:ascii="Calibri" w:hAnsi="Calibri" w:cs="Calibri"/>
          <w:sz w:val="22"/>
          <w:szCs w:val="22"/>
        </w:rPr>
        <w:t>amówień publicznych</w:t>
      </w:r>
      <w:r w:rsidR="001F73C5" w:rsidRPr="00731A34">
        <w:rPr>
          <w:rFonts w:ascii="Calibri" w:hAnsi="Calibri" w:cs="Calibri"/>
          <w:sz w:val="22"/>
          <w:szCs w:val="22"/>
        </w:rPr>
        <w:t xml:space="preserve">, </w:t>
      </w:r>
      <w:r w:rsidR="00155AD1" w:rsidRPr="00731A34">
        <w:rPr>
          <w:rFonts w:ascii="Calibri" w:hAnsi="Calibri" w:cs="Calibri"/>
          <w:sz w:val="22"/>
          <w:szCs w:val="22"/>
        </w:rPr>
        <w:t xml:space="preserve">zwanej </w:t>
      </w:r>
      <w:r w:rsidR="001F73C5" w:rsidRPr="00731A34">
        <w:rPr>
          <w:rFonts w:ascii="Calibri" w:hAnsi="Calibri" w:cs="Calibri"/>
          <w:sz w:val="22"/>
          <w:szCs w:val="22"/>
        </w:rPr>
        <w:t>dalej:</w:t>
      </w:r>
      <w:r w:rsidR="000036F1" w:rsidRPr="00731A34" w:rsidDel="00F640AD">
        <w:rPr>
          <w:rFonts w:ascii="Calibri" w:hAnsi="Calibri" w:cs="Calibri"/>
          <w:sz w:val="22"/>
          <w:szCs w:val="22"/>
          <w:lang w:val="x-none"/>
        </w:rPr>
        <w:t xml:space="preserve"> </w:t>
      </w:r>
      <w:proofErr w:type="spellStart"/>
      <w:r w:rsidR="000036F1" w:rsidRPr="00731A34">
        <w:rPr>
          <w:rFonts w:ascii="Calibri" w:hAnsi="Calibri" w:cs="Calibri"/>
          <w:sz w:val="22"/>
          <w:szCs w:val="22"/>
        </w:rPr>
        <w:t>P</w:t>
      </w:r>
      <w:r w:rsidR="004C2E5C" w:rsidRPr="00731A34">
        <w:rPr>
          <w:rFonts w:ascii="Calibri" w:hAnsi="Calibri" w:cs="Calibri"/>
          <w:sz w:val="22"/>
          <w:szCs w:val="22"/>
        </w:rPr>
        <w:t>.z.p</w:t>
      </w:r>
      <w:proofErr w:type="spellEnd"/>
      <w:r w:rsidR="004C2E5C" w:rsidRPr="00731A34">
        <w:rPr>
          <w:rFonts w:ascii="Calibri" w:hAnsi="Calibri" w:cs="Calibri"/>
          <w:sz w:val="22"/>
          <w:szCs w:val="22"/>
        </w:rPr>
        <w:t>.</w:t>
      </w:r>
      <w:r w:rsidR="00F66F03" w:rsidRPr="00731A34">
        <w:rPr>
          <w:rFonts w:ascii="Calibri" w:hAnsi="Calibri" w:cs="Calibri"/>
          <w:sz w:val="22"/>
          <w:szCs w:val="22"/>
          <w:lang w:val="x-none"/>
        </w:rPr>
        <w:t xml:space="preserve"> (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>Dz.U. z 202</w:t>
      </w:r>
      <w:r w:rsidR="005C1655" w:rsidRPr="00731A34">
        <w:rPr>
          <w:rFonts w:ascii="Calibri" w:hAnsi="Calibri" w:cs="Calibri"/>
          <w:sz w:val="22"/>
          <w:szCs w:val="22"/>
          <w:lang w:val="x-none"/>
        </w:rPr>
        <w:t>4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 xml:space="preserve"> r.</w:t>
      </w:r>
      <w:r w:rsidR="00480214" w:rsidRPr="00731A34">
        <w:rPr>
          <w:rFonts w:ascii="Calibri" w:hAnsi="Calibri" w:cs="Calibri"/>
          <w:sz w:val="22"/>
          <w:szCs w:val="22"/>
          <w:lang w:val="x-none"/>
        </w:rPr>
        <w:t xml:space="preserve"> 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 xml:space="preserve">poz. </w:t>
      </w:r>
      <w:r w:rsidR="005C1655" w:rsidRPr="00731A34">
        <w:rPr>
          <w:rFonts w:ascii="Calibri" w:hAnsi="Calibri" w:cs="Calibri"/>
          <w:sz w:val="22"/>
          <w:szCs w:val="22"/>
          <w:lang w:val="x-none"/>
        </w:rPr>
        <w:t>1320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</w:t>
      </w:r>
      <w:r w:rsidR="00094E0B" w:rsidRPr="00731A34">
        <w:rPr>
          <w:rFonts w:ascii="Calibri" w:hAnsi="Calibri" w:cs="Calibri"/>
          <w:sz w:val="22"/>
          <w:szCs w:val="22"/>
          <w:lang w:val="x-none"/>
        </w:rPr>
        <w:t>z późn. zm.</w:t>
      </w:r>
      <w:r w:rsidR="00126726" w:rsidRPr="00731A34">
        <w:rPr>
          <w:rFonts w:ascii="Calibri" w:hAnsi="Calibri" w:cs="Calibri"/>
          <w:sz w:val="22"/>
          <w:szCs w:val="22"/>
          <w:lang w:val="x-none"/>
        </w:rPr>
        <w:t>)</w:t>
      </w:r>
      <w:r w:rsidR="000036F1" w:rsidRPr="00731A34">
        <w:rPr>
          <w:rFonts w:ascii="Calibri" w:hAnsi="Calibri" w:cs="Calibri"/>
          <w:sz w:val="22"/>
          <w:szCs w:val="22"/>
        </w:rPr>
        <w:t>.</w:t>
      </w:r>
    </w:p>
    <w:p w14:paraId="3D05911E" w14:textId="77777777" w:rsidR="00562A86" w:rsidRPr="00731A34" w:rsidRDefault="00562A86" w:rsidP="00781833">
      <w:p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§ 1 </w:t>
      </w:r>
    </w:p>
    <w:p w14:paraId="199D1241" w14:textId="77777777" w:rsidR="00562A86" w:rsidRPr="00731A34" w:rsidRDefault="00562A86" w:rsidP="00AF38C9">
      <w:pPr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Przedmiot umowy</w:t>
      </w:r>
    </w:p>
    <w:p w14:paraId="39D1FFBC" w14:textId="77777777" w:rsidR="00126726" w:rsidRPr="00731A34" w:rsidRDefault="00562A86" w:rsidP="00781833">
      <w:pPr>
        <w:suppressAutoHyphens w:val="0"/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31A34">
        <w:rPr>
          <w:rFonts w:ascii="Calibri" w:hAnsi="Calibri" w:cs="Calibri"/>
          <w:spacing w:val="-1"/>
          <w:sz w:val="22"/>
          <w:szCs w:val="22"/>
        </w:rPr>
        <w:t xml:space="preserve">Przedmiotem umowy jest </w:t>
      </w:r>
      <w:r w:rsidR="00BC13A2" w:rsidRPr="00731A34">
        <w:rPr>
          <w:rFonts w:ascii="Calibri" w:hAnsi="Calibri" w:cs="Calibri"/>
          <w:spacing w:val="-1"/>
          <w:sz w:val="22"/>
          <w:szCs w:val="22"/>
        </w:rPr>
        <w:t>„</w:t>
      </w:r>
      <w:r w:rsidR="00BC13A2" w:rsidRPr="00731A34">
        <w:rPr>
          <w:rFonts w:ascii="Calibri" w:hAnsi="Calibri" w:cs="Calibri"/>
          <w:color w:val="000000"/>
          <w:sz w:val="22"/>
          <w:szCs w:val="22"/>
        </w:rPr>
        <w:t xml:space="preserve">Świadczenie rejestrowanych usług pocztowych w obrocie krajowym </w:t>
      </w:r>
      <w:r w:rsidR="00B1051D" w:rsidRPr="00731A34">
        <w:rPr>
          <w:rFonts w:ascii="Calibri" w:hAnsi="Calibri" w:cs="Calibri"/>
          <w:color w:val="000000"/>
          <w:sz w:val="22"/>
          <w:szCs w:val="22"/>
        </w:rPr>
        <w:br/>
      </w:r>
      <w:r w:rsidR="00BC13A2" w:rsidRPr="00731A34">
        <w:rPr>
          <w:rFonts w:ascii="Calibri" w:hAnsi="Calibri" w:cs="Calibri"/>
          <w:color w:val="000000"/>
          <w:sz w:val="22"/>
          <w:szCs w:val="22"/>
        </w:rPr>
        <w:t>i zagranicznym w zakresie przyjmowania, doręczania i odbioru do nadania przesyłek u operatora pocztowego dla Województwa Opolskiego"</w:t>
      </w:r>
      <w:r w:rsidRPr="00731A34">
        <w:rPr>
          <w:rFonts w:ascii="Calibri" w:hAnsi="Calibri" w:cs="Calibri"/>
          <w:spacing w:val="-1"/>
          <w:sz w:val="22"/>
          <w:szCs w:val="22"/>
        </w:rPr>
        <w:t xml:space="preserve"> przez Wykonawcę na rzecz </w:t>
      </w:r>
      <w:r w:rsidR="00C97B4D" w:rsidRPr="00731A34">
        <w:rPr>
          <w:rFonts w:ascii="Calibri" w:hAnsi="Calibri" w:cs="Calibri"/>
          <w:spacing w:val="-1"/>
          <w:sz w:val="22"/>
          <w:szCs w:val="22"/>
        </w:rPr>
        <w:t>Zamawiającego</w:t>
      </w:r>
      <w:r w:rsidR="00E54455" w:rsidRPr="00731A34">
        <w:rPr>
          <w:rFonts w:ascii="Calibri" w:hAnsi="Calibri" w:cs="Calibri"/>
          <w:spacing w:val="-1"/>
          <w:sz w:val="22"/>
          <w:szCs w:val="22"/>
        </w:rPr>
        <w:t xml:space="preserve"> </w:t>
      </w:r>
      <w:r w:rsidR="00B30B19" w:rsidRPr="00731A34">
        <w:rPr>
          <w:rFonts w:ascii="Calibri" w:hAnsi="Calibri" w:cs="Calibri"/>
          <w:spacing w:val="-1"/>
          <w:sz w:val="22"/>
          <w:szCs w:val="22"/>
        </w:rPr>
        <w:t xml:space="preserve">                         </w:t>
      </w:r>
      <w:r w:rsidRPr="00731A34">
        <w:rPr>
          <w:rFonts w:ascii="Calibri" w:hAnsi="Calibri" w:cs="Calibri"/>
          <w:color w:val="000000"/>
          <w:sz w:val="22"/>
          <w:szCs w:val="22"/>
        </w:rPr>
        <w:t>– zgodnie z</w:t>
      </w:r>
      <w:r w:rsidR="00126726" w:rsidRPr="00731A34">
        <w:rPr>
          <w:rFonts w:ascii="Calibri" w:hAnsi="Calibri" w:cs="Calibri"/>
          <w:color w:val="000000"/>
          <w:sz w:val="22"/>
          <w:szCs w:val="22"/>
        </w:rPr>
        <w:t>:</w:t>
      </w:r>
    </w:p>
    <w:p w14:paraId="484CAB02" w14:textId="45B2ACC7" w:rsidR="00327F5C" w:rsidRPr="00731A34" w:rsidRDefault="009F5D23">
      <w:pPr>
        <w:numPr>
          <w:ilvl w:val="0"/>
          <w:numId w:val="23"/>
        </w:num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31A34">
        <w:rPr>
          <w:rFonts w:ascii="Calibri" w:hAnsi="Calibri" w:cs="Calibri"/>
          <w:spacing w:val="-1"/>
          <w:sz w:val="22"/>
          <w:szCs w:val="22"/>
        </w:rPr>
        <w:lastRenderedPageBreak/>
        <w:t>z</w:t>
      </w:r>
      <w:r w:rsidR="00327F5C" w:rsidRPr="00731A34">
        <w:rPr>
          <w:rFonts w:ascii="Calibri" w:hAnsi="Calibri" w:cs="Calibri"/>
          <w:spacing w:val="-1"/>
          <w:sz w:val="22"/>
          <w:szCs w:val="22"/>
        </w:rPr>
        <w:t xml:space="preserve">ałącznikiem </w:t>
      </w:r>
      <w:r w:rsidRPr="00731A34">
        <w:rPr>
          <w:rFonts w:ascii="Calibri" w:hAnsi="Calibri" w:cs="Calibri"/>
          <w:spacing w:val="-1"/>
          <w:sz w:val="22"/>
          <w:szCs w:val="22"/>
        </w:rPr>
        <w:t xml:space="preserve">nr </w:t>
      </w:r>
      <w:r w:rsidR="000036F1" w:rsidRPr="00731A34">
        <w:rPr>
          <w:rFonts w:ascii="Calibri" w:hAnsi="Calibri" w:cs="Calibri"/>
          <w:spacing w:val="-1"/>
          <w:sz w:val="22"/>
          <w:szCs w:val="22"/>
        </w:rPr>
        <w:t xml:space="preserve">1 </w:t>
      </w:r>
      <w:r w:rsidR="00327F5C" w:rsidRPr="00731A34">
        <w:rPr>
          <w:rFonts w:ascii="Calibri" w:hAnsi="Calibri" w:cs="Calibri"/>
          <w:spacing w:val="-1"/>
          <w:sz w:val="22"/>
          <w:szCs w:val="22"/>
        </w:rPr>
        <w:t xml:space="preserve">Opis Przedmiotu Zamówienia wraz </w:t>
      </w:r>
      <w:r w:rsidR="004D727F" w:rsidRPr="00731A34">
        <w:rPr>
          <w:rFonts w:ascii="Calibri" w:hAnsi="Calibri" w:cs="Calibri"/>
          <w:spacing w:val="-1"/>
          <w:sz w:val="22"/>
          <w:szCs w:val="22"/>
        </w:rPr>
        <w:t xml:space="preserve">z </w:t>
      </w:r>
      <w:r w:rsidRPr="00731A34">
        <w:rPr>
          <w:rFonts w:ascii="Calibri" w:hAnsi="Calibri" w:cs="Calibri"/>
          <w:spacing w:val="-1"/>
          <w:sz w:val="22"/>
          <w:szCs w:val="22"/>
        </w:rPr>
        <w:t>z</w:t>
      </w:r>
      <w:r w:rsidR="004D727F" w:rsidRPr="00731A34">
        <w:rPr>
          <w:rFonts w:ascii="Calibri" w:hAnsi="Calibri" w:cs="Calibri"/>
          <w:spacing w:val="-1"/>
          <w:sz w:val="22"/>
          <w:szCs w:val="22"/>
        </w:rPr>
        <w:t>ałącznikam</w:t>
      </w:r>
      <w:r w:rsidR="00161D72">
        <w:rPr>
          <w:rFonts w:ascii="Calibri" w:hAnsi="Calibri" w:cs="Calibri"/>
          <w:spacing w:val="-1"/>
          <w:sz w:val="22"/>
          <w:szCs w:val="22"/>
        </w:rPr>
        <w:t xml:space="preserve">i </w:t>
      </w:r>
      <w:r w:rsidR="00327F5C" w:rsidRPr="00731A34">
        <w:rPr>
          <w:rFonts w:ascii="Calibri" w:hAnsi="Calibri" w:cs="Calibri"/>
          <w:spacing w:val="-1"/>
          <w:sz w:val="22"/>
          <w:szCs w:val="22"/>
        </w:rPr>
        <w:t>załącznik nr 1 OPZ) do Specyfikacji Warunków Zamówienia (SWZ), który zawiera szczegółowy opis zakresu</w:t>
      </w:r>
      <w:r w:rsidR="00524358" w:rsidRPr="00731A34">
        <w:rPr>
          <w:rFonts w:ascii="Calibri" w:hAnsi="Calibri" w:cs="Calibri"/>
          <w:spacing w:val="-1"/>
          <w:sz w:val="22"/>
          <w:szCs w:val="22"/>
        </w:rPr>
        <w:br/>
      </w:r>
      <w:r w:rsidR="00327F5C" w:rsidRPr="00731A34">
        <w:rPr>
          <w:rFonts w:ascii="Calibri" w:hAnsi="Calibri" w:cs="Calibri"/>
          <w:spacing w:val="-1"/>
          <w:sz w:val="22"/>
          <w:szCs w:val="22"/>
        </w:rPr>
        <w:t xml:space="preserve"> i warunki przedmiotu zamówienia,</w:t>
      </w:r>
    </w:p>
    <w:p w14:paraId="40495227" w14:textId="77777777" w:rsidR="00327F5C" w:rsidRPr="00731A34" w:rsidRDefault="009F5D23">
      <w:pPr>
        <w:numPr>
          <w:ilvl w:val="0"/>
          <w:numId w:val="23"/>
        </w:num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31A34">
        <w:rPr>
          <w:rFonts w:ascii="Calibri" w:hAnsi="Calibri" w:cs="Calibri"/>
          <w:color w:val="000000"/>
          <w:sz w:val="22"/>
          <w:szCs w:val="22"/>
        </w:rPr>
        <w:t>p</w:t>
      </w:r>
      <w:r w:rsidR="00327F5C" w:rsidRPr="00731A34">
        <w:rPr>
          <w:rFonts w:ascii="Calibri" w:hAnsi="Calibri" w:cs="Calibri"/>
          <w:color w:val="000000"/>
          <w:sz w:val="22"/>
          <w:szCs w:val="22"/>
        </w:rPr>
        <w:t>rzyjętą ofertą Wykonawcy (z</w:t>
      </w:r>
      <w:r w:rsidR="007044EC" w:rsidRPr="00731A34">
        <w:rPr>
          <w:rFonts w:ascii="Calibri" w:hAnsi="Calibri" w:cs="Calibri"/>
          <w:color w:val="000000"/>
          <w:sz w:val="22"/>
          <w:szCs w:val="22"/>
        </w:rPr>
        <w:t>a</w:t>
      </w:r>
      <w:r w:rsidR="00327F5C" w:rsidRPr="00731A34">
        <w:rPr>
          <w:rFonts w:ascii="Calibri" w:hAnsi="Calibri" w:cs="Calibri"/>
          <w:color w:val="000000"/>
          <w:sz w:val="22"/>
          <w:szCs w:val="22"/>
        </w:rPr>
        <w:t>łącznik nr 2)</w:t>
      </w:r>
      <w:r w:rsidR="00B1051D" w:rsidRPr="00731A34">
        <w:rPr>
          <w:rFonts w:ascii="Calibri" w:hAnsi="Calibri" w:cs="Calibri"/>
          <w:color w:val="000000"/>
          <w:sz w:val="22"/>
          <w:szCs w:val="22"/>
        </w:rPr>
        <w:t>,</w:t>
      </w:r>
    </w:p>
    <w:p w14:paraId="57E1879F" w14:textId="77777777" w:rsidR="00327F5C" w:rsidRPr="00731A34" w:rsidRDefault="009F5D23">
      <w:pPr>
        <w:numPr>
          <w:ilvl w:val="0"/>
          <w:numId w:val="23"/>
        </w:num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c</w:t>
      </w:r>
      <w:r w:rsidR="00327F5C" w:rsidRPr="00731A34">
        <w:rPr>
          <w:rFonts w:ascii="Calibri" w:hAnsi="Calibri" w:cs="Calibri"/>
          <w:sz w:val="22"/>
          <w:szCs w:val="22"/>
        </w:rPr>
        <w:t xml:space="preserve">ennikiem usług świadczenia usług </w:t>
      </w:r>
      <w:r w:rsidR="004D727F" w:rsidRPr="00731A34">
        <w:rPr>
          <w:rFonts w:ascii="Calibri" w:hAnsi="Calibri" w:cs="Calibri"/>
          <w:sz w:val="22"/>
          <w:szCs w:val="22"/>
        </w:rPr>
        <w:t>pocztowych</w:t>
      </w:r>
      <w:r w:rsidR="00327F5C" w:rsidRPr="00731A34">
        <w:rPr>
          <w:rFonts w:ascii="Calibri" w:hAnsi="Calibri" w:cs="Calibri"/>
          <w:sz w:val="22"/>
          <w:szCs w:val="22"/>
        </w:rPr>
        <w:t xml:space="preserve"> (załącznik nr 5)</w:t>
      </w:r>
      <w:r w:rsidR="00B1051D" w:rsidRPr="00731A34">
        <w:rPr>
          <w:rFonts w:ascii="Calibri" w:hAnsi="Calibri" w:cs="Calibri"/>
          <w:sz w:val="22"/>
          <w:szCs w:val="22"/>
        </w:rPr>
        <w:t>,</w:t>
      </w:r>
    </w:p>
    <w:p w14:paraId="021CB65B" w14:textId="7B8D0DC8" w:rsidR="00327F5C" w:rsidRPr="00731A34" w:rsidRDefault="009F5D23">
      <w:pPr>
        <w:numPr>
          <w:ilvl w:val="0"/>
          <w:numId w:val="23"/>
        </w:num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c</w:t>
      </w:r>
      <w:r w:rsidR="00327F5C" w:rsidRPr="00731A34">
        <w:rPr>
          <w:rFonts w:ascii="Calibri" w:hAnsi="Calibri" w:cs="Calibri"/>
          <w:sz w:val="22"/>
          <w:szCs w:val="22"/>
        </w:rPr>
        <w:t>ennikiem świadczenia usługi odbi</w:t>
      </w:r>
      <w:r w:rsidR="00E349B4" w:rsidRPr="00731A34">
        <w:rPr>
          <w:rFonts w:ascii="Calibri" w:hAnsi="Calibri" w:cs="Calibri"/>
          <w:sz w:val="22"/>
          <w:szCs w:val="22"/>
        </w:rPr>
        <w:t>oru</w:t>
      </w:r>
      <w:r w:rsidR="00161D72">
        <w:rPr>
          <w:rStyle w:val="Odwoaniedokomentarza"/>
          <w:rFonts w:ascii="Calibri" w:hAnsi="Calibri" w:cs="Calibri"/>
          <w:sz w:val="22"/>
          <w:szCs w:val="22"/>
        </w:rPr>
        <w:t xml:space="preserve"> p</w:t>
      </w:r>
      <w:r w:rsidR="00327F5C" w:rsidRPr="00731A34">
        <w:rPr>
          <w:rFonts w:ascii="Calibri" w:hAnsi="Calibri" w:cs="Calibri"/>
          <w:sz w:val="22"/>
          <w:szCs w:val="22"/>
        </w:rPr>
        <w:t>rzesyłek przeznaczonych do nadania (załącznik nr 6)</w:t>
      </w:r>
      <w:r w:rsidR="00BD3C8F" w:rsidRPr="00731A34">
        <w:rPr>
          <w:rFonts w:ascii="Calibri" w:hAnsi="Calibri" w:cs="Calibri"/>
          <w:sz w:val="22"/>
          <w:szCs w:val="22"/>
        </w:rPr>
        <w:t>,</w:t>
      </w:r>
    </w:p>
    <w:p w14:paraId="26C7FAAA" w14:textId="77777777" w:rsidR="00161D72" w:rsidRPr="00161D72" w:rsidRDefault="00327F5C" w:rsidP="00161D72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31A34">
        <w:rPr>
          <w:rFonts w:ascii="Calibri" w:hAnsi="Calibri" w:cs="Calibri"/>
          <w:color w:val="000000"/>
          <w:sz w:val="22"/>
          <w:szCs w:val="22"/>
        </w:rPr>
        <w:t xml:space="preserve">które stanowią integralną część niniejszej umowy. </w:t>
      </w:r>
      <w:r w:rsidR="00161D72" w:rsidRPr="00161D72">
        <w:rPr>
          <w:rFonts w:ascii="Calibri" w:hAnsi="Calibri" w:cs="Calibri"/>
          <w:color w:val="000000"/>
          <w:sz w:val="22"/>
          <w:szCs w:val="22"/>
        </w:rPr>
        <w:t>Dodatkowo, zakres rzeczowy przedmiotu niniejszej umowy określają obowiązujące w postępowaniu o udzielenie zamówienia publicznego zapisy Specyfikacji Warunków Zamówienia.</w:t>
      </w:r>
    </w:p>
    <w:p w14:paraId="228C8180" w14:textId="60E80B12" w:rsidR="00327F5C" w:rsidRPr="00731A34" w:rsidRDefault="00327F5C" w:rsidP="00781833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0350C713" w14:textId="77777777" w:rsidR="00FE1B69" w:rsidRPr="00731A34" w:rsidRDefault="00FE1B69" w:rsidP="00781833">
      <w:pPr>
        <w:adjustRightInd w:val="0"/>
        <w:spacing w:line="360" w:lineRule="auto"/>
        <w:ind w:left="420"/>
        <w:rPr>
          <w:rFonts w:ascii="Calibri" w:eastAsia="Calibri" w:hAnsi="Calibri" w:cs="Calibri"/>
          <w:sz w:val="22"/>
          <w:szCs w:val="22"/>
        </w:rPr>
      </w:pPr>
    </w:p>
    <w:p w14:paraId="4CF1D787" w14:textId="77777777" w:rsidR="00562A86" w:rsidRPr="00731A34" w:rsidRDefault="00562A86" w:rsidP="00781833">
      <w:pPr>
        <w:adjustRightInd w:val="0"/>
        <w:spacing w:line="360" w:lineRule="auto"/>
        <w:ind w:left="420"/>
        <w:rPr>
          <w:rFonts w:ascii="Calibri" w:eastAsia="Calibri" w:hAnsi="Calibri" w:cs="Calibri"/>
          <w:sz w:val="22"/>
          <w:szCs w:val="22"/>
        </w:rPr>
      </w:pPr>
      <w:bookmarkStart w:id="0" w:name="_Hlk220330095"/>
      <w:r w:rsidRPr="00731A34">
        <w:rPr>
          <w:rFonts w:ascii="Calibri" w:eastAsia="Calibri" w:hAnsi="Calibri" w:cs="Calibri"/>
          <w:sz w:val="22"/>
          <w:szCs w:val="22"/>
        </w:rPr>
        <w:t xml:space="preserve">§ 2 </w:t>
      </w:r>
    </w:p>
    <w:p w14:paraId="74E635A7" w14:textId="77777777" w:rsidR="00562A86" w:rsidRPr="00731A34" w:rsidRDefault="00562A86" w:rsidP="00781833">
      <w:pPr>
        <w:adjustRightInd w:val="0"/>
        <w:spacing w:line="360" w:lineRule="auto"/>
        <w:ind w:left="420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>Termin realizacji umowy</w:t>
      </w:r>
    </w:p>
    <w:p w14:paraId="1A474553" w14:textId="1CC1D2D9" w:rsidR="00161D72" w:rsidRPr="00161D72" w:rsidRDefault="00126726">
      <w:pPr>
        <w:numPr>
          <w:ilvl w:val="0"/>
          <w:numId w:val="7"/>
        </w:numPr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bookmarkStart w:id="1" w:name="_Hlk220310856"/>
      <w:bookmarkStart w:id="2" w:name="_Hlk220330048"/>
      <w:bookmarkStart w:id="3" w:name="_Hlk212640677"/>
      <w:bookmarkEnd w:id="0"/>
      <w:r w:rsidRPr="00161D72">
        <w:rPr>
          <w:rFonts w:ascii="Calibri" w:hAnsi="Calibri" w:cs="Calibri"/>
          <w:bCs/>
          <w:sz w:val="22"/>
          <w:szCs w:val="22"/>
        </w:rPr>
        <w:t xml:space="preserve">Wykonawca zobowiązuje się do wykonywania przedmiotu umowy </w:t>
      </w:r>
      <w:r w:rsidR="00AF07F8" w:rsidRPr="00161D72">
        <w:rPr>
          <w:rFonts w:ascii="Calibri" w:hAnsi="Calibri" w:cs="Calibri"/>
          <w:bCs/>
          <w:sz w:val="22"/>
          <w:szCs w:val="22"/>
        </w:rPr>
        <w:t>p</w:t>
      </w:r>
      <w:r w:rsidR="00834B72" w:rsidRPr="00161D72">
        <w:rPr>
          <w:rFonts w:ascii="Calibri" w:hAnsi="Calibri" w:cs="Calibri"/>
          <w:bCs/>
          <w:sz w:val="22"/>
          <w:szCs w:val="22"/>
        </w:rPr>
        <w:t xml:space="preserve">rzez okres </w:t>
      </w:r>
      <w:r w:rsidR="004F7D0A" w:rsidRPr="00161D72">
        <w:rPr>
          <w:rFonts w:ascii="Calibri" w:hAnsi="Calibri" w:cs="Calibri"/>
          <w:bCs/>
          <w:sz w:val="22"/>
          <w:szCs w:val="22"/>
        </w:rPr>
        <w:t>22</w:t>
      </w:r>
      <w:r w:rsidR="00834B72" w:rsidRPr="00161D72">
        <w:rPr>
          <w:rFonts w:ascii="Calibri" w:hAnsi="Calibri" w:cs="Calibri"/>
          <w:bCs/>
          <w:sz w:val="22"/>
          <w:szCs w:val="22"/>
        </w:rPr>
        <w:t xml:space="preserve"> miesięcy </w:t>
      </w:r>
      <w:r w:rsidR="00FE1B69" w:rsidRPr="00161D72">
        <w:rPr>
          <w:rFonts w:ascii="Calibri" w:hAnsi="Calibri" w:cs="Calibri"/>
          <w:bCs/>
          <w:sz w:val="22"/>
          <w:szCs w:val="22"/>
        </w:rPr>
        <w:br/>
      </w:r>
      <w:r w:rsidR="00DD7DC3" w:rsidRPr="00161D72">
        <w:rPr>
          <w:rFonts w:ascii="Calibri" w:hAnsi="Calibri" w:cs="Calibri"/>
          <w:bCs/>
          <w:sz w:val="22"/>
          <w:szCs w:val="22"/>
        </w:rPr>
        <w:t>od dnia zawarcia umowy</w:t>
      </w:r>
      <w:r w:rsidR="00BF0407" w:rsidRPr="00161D72">
        <w:rPr>
          <w:rFonts w:ascii="Calibri" w:hAnsi="Calibri" w:cs="Calibri"/>
          <w:bCs/>
          <w:sz w:val="22"/>
          <w:szCs w:val="22"/>
        </w:rPr>
        <w:t xml:space="preserve"> lub</w:t>
      </w:r>
      <w:r w:rsidR="000331FF" w:rsidRPr="00161D72">
        <w:rPr>
          <w:rFonts w:ascii="Calibri" w:hAnsi="Calibri" w:cs="Calibri"/>
          <w:bCs/>
          <w:sz w:val="22"/>
          <w:szCs w:val="22"/>
        </w:rPr>
        <w:t xml:space="preserve"> </w:t>
      </w:r>
      <w:r w:rsidR="00AF07F8" w:rsidRPr="00161D72">
        <w:rPr>
          <w:rFonts w:ascii="Calibri" w:hAnsi="Calibri" w:cs="Calibri"/>
          <w:bCs/>
          <w:sz w:val="22"/>
          <w:szCs w:val="22"/>
        </w:rPr>
        <w:t xml:space="preserve">do </w:t>
      </w:r>
      <w:r w:rsidRPr="00161D72">
        <w:rPr>
          <w:rFonts w:ascii="Calibri" w:hAnsi="Calibri" w:cs="Calibri"/>
          <w:bCs/>
          <w:sz w:val="22"/>
          <w:szCs w:val="22"/>
        </w:rPr>
        <w:t xml:space="preserve">wyczerpania </w:t>
      </w:r>
      <w:bookmarkStart w:id="4" w:name="_Hlk204240510"/>
      <w:r w:rsidRPr="00161D72">
        <w:rPr>
          <w:rFonts w:ascii="Calibri" w:hAnsi="Calibri" w:cs="Calibri"/>
          <w:bCs/>
          <w:sz w:val="22"/>
          <w:szCs w:val="22"/>
        </w:rPr>
        <w:t xml:space="preserve">maksymalnego łącznego wynagrodzenia </w:t>
      </w:r>
      <w:bookmarkEnd w:id="4"/>
      <w:r w:rsidR="00BB63D4" w:rsidRPr="00161D72">
        <w:rPr>
          <w:rFonts w:ascii="Calibri" w:hAnsi="Calibri" w:cs="Calibri"/>
          <w:bCs/>
          <w:sz w:val="22"/>
          <w:szCs w:val="22"/>
        </w:rPr>
        <w:t>brutto, przysługującego</w:t>
      </w:r>
      <w:r w:rsidR="00161D72" w:rsidRPr="00161D72">
        <w:rPr>
          <w:rFonts w:ascii="Calibri" w:hAnsi="Calibri" w:cs="Calibri"/>
          <w:bCs/>
          <w:sz w:val="22"/>
          <w:szCs w:val="22"/>
        </w:rPr>
        <w:t xml:space="preserve"> W</w:t>
      </w:r>
      <w:r w:rsidRPr="00161D72">
        <w:rPr>
          <w:rFonts w:ascii="Calibri" w:hAnsi="Calibri" w:cs="Calibri"/>
          <w:bCs/>
          <w:sz w:val="22"/>
          <w:szCs w:val="22"/>
        </w:rPr>
        <w:t xml:space="preserve">ykonawcy, </w:t>
      </w:r>
      <w:r w:rsidR="00D149E2" w:rsidRPr="00161D72">
        <w:rPr>
          <w:rFonts w:ascii="Calibri" w:hAnsi="Calibri" w:cs="Calibri"/>
          <w:bCs/>
          <w:sz w:val="22"/>
          <w:szCs w:val="22"/>
        </w:rPr>
        <w:t xml:space="preserve">jeśli wyczerpanie kwoty </w:t>
      </w:r>
      <w:r w:rsidR="00B952A5" w:rsidRPr="00161D72">
        <w:rPr>
          <w:rFonts w:ascii="Calibri" w:hAnsi="Calibri" w:cs="Calibri"/>
          <w:bCs/>
          <w:sz w:val="22"/>
          <w:szCs w:val="22"/>
        </w:rPr>
        <w:t xml:space="preserve">za zamówienie gwarantowane i opcjonalne </w:t>
      </w:r>
      <w:r w:rsidR="00D149E2" w:rsidRPr="00161D72">
        <w:rPr>
          <w:rFonts w:ascii="Calibri" w:hAnsi="Calibri" w:cs="Calibri"/>
          <w:bCs/>
          <w:sz w:val="22"/>
          <w:szCs w:val="22"/>
        </w:rPr>
        <w:t>nastąpi przed upływem ww. terminu.</w:t>
      </w:r>
      <w:bookmarkEnd w:id="1"/>
      <w:r w:rsidR="00D149E2" w:rsidRPr="00161D72">
        <w:rPr>
          <w:rFonts w:ascii="Calibri" w:hAnsi="Calibri" w:cs="Calibri"/>
          <w:bCs/>
          <w:sz w:val="22"/>
          <w:szCs w:val="22"/>
        </w:rPr>
        <w:t xml:space="preserve"> </w:t>
      </w:r>
      <w:r w:rsidR="00AF07F8" w:rsidRPr="00161D72">
        <w:rPr>
          <w:rFonts w:ascii="Calibri" w:hAnsi="Calibri" w:cs="Calibri"/>
          <w:bCs/>
          <w:sz w:val="22"/>
          <w:szCs w:val="22"/>
        </w:rPr>
        <w:br/>
      </w:r>
      <w:bookmarkStart w:id="5" w:name="_Hlk220330190"/>
      <w:r w:rsidR="00DD7DC3" w:rsidRPr="00161D72">
        <w:rPr>
          <w:rFonts w:ascii="Calibri" w:hAnsi="Calibri" w:cs="Calibri"/>
          <w:bCs/>
          <w:sz w:val="22"/>
          <w:szCs w:val="22"/>
        </w:rPr>
        <w:t>Po wyczerpaniu 95% maksymalnego łącznego wynagrodzenia brutto</w:t>
      </w:r>
      <w:r w:rsidR="00BD3C8F" w:rsidRPr="00161D72">
        <w:rPr>
          <w:rFonts w:ascii="Calibri" w:hAnsi="Calibri" w:cs="Calibri"/>
          <w:bCs/>
          <w:sz w:val="22"/>
          <w:szCs w:val="22"/>
        </w:rPr>
        <w:t>,</w:t>
      </w:r>
      <w:r w:rsidR="00DD7DC3" w:rsidRPr="00161D72">
        <w:rPr>
          <w:rFonts w:ascii="Calibri" w:hAnsi="Calibri" w:cs="Calibri"/>
          <w:sz w:val="22"/>
          <w:szCs w:val="22"/>
        </w:rPr>
        <w:t xml:space="preserve"> </w:t>
      </w:r>
      <w:r w:rsidR="00DD7DC3" w:rsidRPr="00161D72">
        <w:rPr>
          <w:rFonts w:ascii="Calibri" w:hAnsi="Calibri" w:cs="Calibri"/>
          <w:bCs/>
          <w:sz w:val="22"/>
          <w:szCs w:val="22"/>
        </w:rPr>
        <w:t xml:space="preserve">określonego w § </w:t>
      </w:r>
      <w:r w:rsidR="00794AFE" w:rsidRPr="00161D72">
        <w:rPr>
          <w:rFonts w:ascii="Calibri" w:hAnsi="Calibri" w:cs="Calibri"/>
          <w:bCs/>
          <w:sz w:val="22"/>
          <w:szCs w:val="22"/>
        </w:rPr>
        <w:t xml:space="preserve">5 </w:t>
      </w:r>
      <w:r w:rsidR="00DD7DC3" w:rsidRPr="00161D72">
        <w:rPr>
          <w:rFonts w:ascii="Calibri" w:hAnsi="Calibri" w:cs="Calibri"/>
          <w:bCs/>
          <w:sz w:val="22"/>
          <w:szCs w:val="22"/>
        </w:rPr>
        <w:t xml:space="preserve">ust. </w:t>
      </w:r>
      <w:r w:rsidR="00161D72" w:rsidRPr="00161D72">
        <w:rPr>
          <w:rFonts w:ascii="Calibri" w:hAnsi="Calibri" w:cs="Calibri"/>
          <w:bCs/>
          <w:sz w:val="22"/>
          <w:szCs w:val="22"/>
        </w:rPr>
        <w:t xml:space="preserve">1 </w:t>
      </w:r>
      <w:r w:rsidR="00DD7DC3" w:rsidRPr="00161D72">
        <w:rPr>
          <w:rFonts w:ascii="Calibri" w:hAnsi="Calibri" w:cs="Calibri"/>
          <w:bCs/>
          <w:sz w:val="22"/>
          <w:szCs w:val="22"/>
        </w:rPr>
        <w:t>umowa będzie mogła być rozwiązana za porozumieniem stro</w:t>
      </w:r>
      <w:bookmarkEnd w:id="2"/>
      <w:bookmarkEnd w:id="5"/>
      <w:r w:rsidR="00161D72">
        <w:rPr>
          <w:rFonts w:ascii="Calibri" w:hAnsi="Calibri" w:cs="Calibri"/>
          <w:bCs/>
          <w:sz w:val="22"/>
          <w:szCs w:val="22"/>
        </w:rPr>
        <w:t>n.</w:t>
      </w:r>
    </w:p>
    <w:p w14:paraId="62285158" w14:textId="2B6D46F1" w:rsidR="00631CF6" w:rsidRPr="00161D72" w:rsidRDefault="00BC13A2">
      <w:pPr>
        <w:numPr>
          <w:ilvl w:val="0"/>
          <w:numId w:val="7"/>
        </w:numPr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161D72">
        <w:rPr>
          <w:rFonts w:ascii="Calibri" w:hAnsi="Calibri" w:cs="Calibri"/>
          <w:bCs/>
          <w:sz w:val="22"/>
          <w:szCs w:val="22"/>
        </w:rPr>
        <w:t xml:space="preserve">Zamawiający </w:t>
      </w:r>
      <w:r w:rsidR="00A10806" w:rsidRPr="00161D72">
        <w:rPr>
          <w:rFonts w:ascii="Calibri" w:hAnsi="Calibri" w:cs="Calibri"/>
          <w:bCs/>
          <w:sz w:val="22"/>
          <w:szCs w:val="22"/>
        </w:rPr>
        <w:t xml:space="preserve">jest zobowiązany poinformować </w:t>
      </w:r>
      <w:r w:rsidRPr="00161D72">
        <w:rPr>
          <w:rFonts w:ascii="Calibri" w:hAnsi="Calibri" w:cs="Calibri"/>
          <w:bCs/>
          <w:sz w:val="22"/>
          <w:szCs w:val="22"/>
        </w:rPr>
        <w:t xml:space="preserve">Wykonawcę </w:t>
      </w:r>
      <w:r w:rsidR="00AF07F8" w:rsidRPr="00161D72">
        <w:rPr>
          <w:rFonts w:ascii="Calibri" w:hAnsi="Calibri" w:cs="Calibri"/>
          <w:bCs/>
          <w:sz w:val="22"/>
          <w:szCs w:val="22"/>
        </w:rPr>
        <w:t>o</w:t>
      </w:r>
      <w:r w:rsidR="00B9278B" w:rsidRPr="00161D72">
        <w:rPr>
          <w:rFonts w:ascii="Calibri" w:hAnsi="Calibri" w:cs="Calibri"/>
          <w:bCs/>
          <w:sz w:val="22"/>
          <w:szCs w:val="22"/>
        </w:rPr>
        <w:t xml:space="preserve"> </w:t>
      </w:r>
      <w:r w:rsidR="008B3646" w:rsidRPr="00161D72">
        <w:rPr>
          <w:rFonts w:ascii="Calibri" w:hAnsi="Calibri" w:cs="Calibri"/>
          <w:bCs/>
          <w:sz w:val="22"/>
          <w:szCs w:val="22"/>
        </w:rPr>
        <w:t>stopniu wykorzystania</w:t>
      </w:r>
      <w:r w:rsidR="00296A4E" w:rsidRPr="00161D72">
        <w:rPr>
          <w:rFonts w:ascii="Calibri" w:hAnsi="Calibri" w:cs="Calibri"/>
          <w:bCs/>
          <w:sz w:val="22"/>
          <w:szCs w:val="22"/>
        </w:rPr>
        <w:t xml:space="preserve"> wynagrodzenia</w:t>
      </w:r>
      <w:r w:rsidR="00A10806" w:rsidRPr="00161D72">
        <w:rPr>
          <w:rFonts w:ascii="Calibri" w:hAnsi="Calibri" w:cs="Calibri"/>
          <w:bCs/>
          <w:sz w:val="22"/>
          <w:szCs w:val="22"/>
        </w:rPr>
        <w:t xml:space="preserve"> – w terminie do 3 dni roboczych </w:t>
      </w:r>
      <w:r w:rsidR="00C43953" w:rsidRPr="00161D72">
        <w:rPr>
          <w:rFonts w:ascii="Calibri" w:hAnsi="Calibri" w:cs="Calibri"/>
          <w:bCs/>
          <w:sz w:val="22"/>
          <w:szCs w:val="22"/>
        </w:rPr>
        <w:t>od wystąpienia</w:t>
      </w:r>
      <w:r w:rsidRPr="00161D72">
        <w:rPr>
          <w:rFonts w:ascii="Calibri" w:hAnsi="Calibri" w:cs="Calibri"/>
          <w:bCs/>
          <w:sz w:val="22"/>
          <w:szCs w:val="22"/>
        </w:rPr>
        <w:t xml:space="preserve"> </w:t>
      </w:r>
      <w:r w:rsidR="00C10C54" w:rsidRPr="00161D72">
        <w:rPr>
          <w:rFonts w:ascii="Calibri" w:hAnsi="Calibri" w:cs="Calibri"/>
          <w:bCs/>
          <w:sz w:val="22"/>
          <w:szCs w:val="22"/>
        </w:rPr>
        <w:t>okoliczności, o</w:t>
      </w:r>
      <w:r w:rsidR="004F7D0A" w:rsidRPr="00161D72">
        <w:rPr>
          <w:rFonts w:ascii="Calibri" w:hAnsi="Calibri" w:cs="Calibri"/>
          <w:bCs/>
          <w:sz w:val="22"/>
          <w:szCs w:val="22"/>
        </w:rPr>
        <w:t xml:space="preserve"> </w:t>
      </w:r>
      <w:r w:rsidR="00C10C54" w:rsidRPr="00161D72">
        <w:rPr>
          <w:rFonts w:ascii="Calibri" w:hAnsi="Calibri" w:cs="Calibri"/>
          <w:bCs/>
          <w:sz w:val="22"/>
          <w:szCs w:val="22"/>
        </w:rPr>
        <w:t>których mowa</w:t>
      </w:r>
      <w:r w:rsidR="004F7D0A" w:rsidRPr="00161D72">
        <w:rPr>
          <w:rFonts w:ascii="Calibri" w:hAnsi="Calibri" w:cs="Calibri"/>
          <w:bCs/>
          <w:sz w:val="22"/>
          <w:szCs w:val="22"/>
        </w:rPr>
        <w:t xml:space="preserve"> w</w:t>
      </w:r>
      <w:r w:rsidR="00C10C54" w:rsidRPr="00161D72">
        <w:rPr>
          <w:rFonts w:ascii="Calibri" w:hAnsi="Calibri" w:cs="Calibri"/>
          <w:bCs/>
          <w:sz w:val="22"/>
          <w:szCs w:val="22"/>
        </w:rPr>
        <w:t> </w:t>
      </w:r>
      <w:r w:rsidR="004F7D0A" w:rsidRPr="00161D72">
        <w:rPr>
          <w:rFonts w:ascii="Calibri" w:hAnsi="Calibri" w:cs="Calibri"/>
          <w:bCs/>
          <w:sz w:val="22"/>
          <w:szCs w:val="22"/>
        </w:rPr>
        <w:t>ust 1.</w:t>
      </w:r>
      <w:r w:rsidR="00A10806" w:rsidRPr="00161D72">
        <w:rPr>
          <w:rFonts w:ascii="Calibri" w:hAnsi="Calibri" w:cs="Calibri"/>
          <w:bCs/>
          <w:sz w:val="22"/>
          <w:szCs w:val="22"/>
        </w:rPr>
        <w:t xml:space="preserve"> </w:t>
      </w:r>
      <w:r w:rsidR="00F214F9" w:rsidRPr="00161D72">
        <w:rPr>
          <w:rFonts w:ascii="Calibri" w:hAnsi="Calibri" w:cs="Calibri"/>
          <w:bCs/>
          <w:sz w:val="22"/>
          <w:szCs w:val="22"/>
        </w:rPr>
        <w:t xml:space="preserve"> </w:t>
      </w:r>
      <w:r w:rsidR="00A10806" w:rsidRPr="00161D72">
        <w:rPr>
          <w:rFonts w:ascii="Calibri" w:hAnsi="Calibri" w:cs="Calibri"/>
          <w:bCs/>
          <w:sz w:val="22"/>
          <w:szCs w:val="22"/>
        </w:rPr>
        <w:t xml:space="preserve">Informacja, </w:t>
      </w:r>
      <w:r w:rsidR="004F7D0A" w:rsidRPr="00161D72">
        <w:rPr>
          <w:rFonts w:ascii="Calibri" w:hAnsi="Calibri" w:cs="Calibri"/>
          <w:bCs/>
          <w:sz w:val="22"/>
          <w:szCs w:val="22"/>
        </w:rPr>
        <w:t>o wyczerpaniu środków</w:t>
      </w:r>
      <w:r w:rsidR="00ED1066" w:rsidRPr="00161D72">
        <w:rPr>
          <w:rFonts w:ascii="Calibri" w:hAnsi="Calibri" w:cs="Calibri"/>
          <w:bCs/>
          <w:sz w:val="22"/>
          <w:szCs w:val="22"/>
        </w:rPr>
        <w:t xml:space="preserve"> </w:t>
      </w:r>
      <w:r w:rsidR="00A10806" w:rsidRPr="00161D72">
        <w:rPr>
          <w:rFonts w:ascii="Calibri" w:hAnsi="Calibri" w:cs="Calibri"/>
          <w:bCs/>
          <w:sz w:val="22"/>
          <w:szCs w:val="22"/>
        </w:rPr>
        <w:t xml:space="preserve">winna być przekazana w formie </w:t>
      </w:r>
      <w:r w:rsidR="00296A4E" w:rsidRPr="00161D72">
        <w:rPr>
          <w:rFonts w:ascii="Calibri" w:hAnsi="Calibri" w:cs="Calibri"/>
          <w:bCs/>
          <w:sz w:val="22"/>
          <w:szCs w:val="22"/>
        </w:rPr>
        <w:t>elektroniczn</w:t>
      </w:r>
      <w:r w:rsidR="00A10806" w:rsidRPr="00161D72">
        <w:rPr>
          <w:rFonts w:ascii="Calibri" w:hAnsi="Calibri" w:cs="Calibri"/>
          <w:bCs/>
          <w:sz w:val="22"/>
          <w:szCs w:val="22"/>
        </w:rPr>
        <w:t xml:space="preserve">ej, </w:t>
      </w:r>
      <w:r w:rsidR="00296A4E" w:rsidRPr="00161D72">
        <w:rPr>
          <w:rFonts w:ascii="Calibri" w:hAnsi="Calibri" w:cs="Calibri"/>
          <w:bCs/>
          <w:sz w:val="22"/>
          <w:szCs w:val="22"/>
        </w:rPr>
        <w:t>na</w:t>
      </w:r>
      <w:r w:rsidR="00C10C54" w:rsidRPr="00161D72">
        <w:rPr>
          <w:rFonts w:ascii="Calibri" w:hAnsi="Calibri" w:cs="Calibri"/>
          <w:bCs/>
          <w:sz w:val="22"/>
          <w:szCs w:val="22"/>
        </w:rPr>
        <w:t> </w:t>
      </w:r>
      <w:r w:rsidR="00296A4E" w:rsidRPr="00161D72">
        <w:rPr>
          <w:rFonts w:ascii="Calibri" w:hAnsi="Calibri" w:cs="Calibri"/>
          <w:bCs/>
          <w:sz w:val="22"/>
          <w:szCs w:val="22"/>
        </w:rPr>
        <w:t xml:space="preserve">adres e-mail </w:t>
      </w:r>
      <w:r w:rsidR="00A10806" w:rsidRPr="00161D72">
        <w:rPr>
          <w:rFonts w:ascii="Calibri" w:hAnsi="Calibri" w:cs="Calibri"/>
          <w:bCs/>
          <w:sz w:val="22"/>
          <w:szCs w:val="22"/>
        </w:rPr>
        <w:t>……………………….</w:t>
      </w:r>
    </w:p>
    <w:bookmarkEnd w:id="3"/>
    <w:p w14:paraId="3FC596CD" w14:textId="77777777" w:rsidR="00562A86" w:rsidRPr="00731A34" w:rsidRDefault="00562A86" w:rsidP="00781833">
      <w:pPr>
        <w:adjustRightInd w:val="0"/>
        <w:spacing w:line="360" w:lineRule="auto"/>
        <w:ind w:left="420"/>
        <w:rPr>
          <w:rFonts w:ascii="Calibri" w:hAnsi="Calibri" w:cs="Calibri"/>
          <w:sz w:val="22"/>
          <w:szCs w:val="22"/>
        </w:rPr>
      </w:pPr>
    </w:p>
    <w:p w14:paraId="1A371DA7" w14:textId="77777777" w:rsidR="00562A86" w:rsidRPr="00731A34" w:rsidRDefault="00562A86" w:rsidP="00781833">
      <w:pPr>
        <w:adjustRightInd w:val="0"/>
        <w:spacing w:line="360" w:lineRule="auto"/>
        <w:ind w:left="420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§ 3</w:t>
      </w:r>
    </w:p>
    <w:p w14:paraId="4F7947B7" w14:textId="77777777" w:rsidR="00562A86" w:rsidRPr="00731A34" w:rsidRDefault="00562A86" w:rsidP="00781833">
      <w:pPr>
        <w:adjustRightInd w:val="0"/>
        <w:spacing w:line="360" w:lineRule="auto"/>
        <w:ind w:left="420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Warunki realizacji przedmiotu umowy</w:t>
      </w:r>
      <w:r w:rsidR="003C600C" w:rsidRPr="00731A34">
        <w:rPr>
          <w:rFonts w:ascii="Calibri" w:hAnsi="Calibri" w:cs="Calibri"/>
          <w:sz w:val="22"/>
          <w:szCs w:val="22"/>
        </w:rPr>
        <w:t xml:space="preserve"> </w:t>
      </w:r>
    </w:p>
    <w:p w14:paraId="4FD11428" w14:textId="77777777" w:rsidR="00323619" w:rsidRPr="00731A34" w:rsidRDefault="00323619">
      <w:pPr>
        <w:numPr>
          <w:ilvl w:val="0"/>
          <w:numId w:val="22"/>
        </w:num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 xml:space="preserve">Wykonawca ponosi wobec Zamawiającego pełną odpowiedzialność za wszelkie czynności, których wykonanie powierzył podwykonawcom. Wykonawca odpowiada za </w:t>
      </w:r>
      <w:r w:rsidR="004B46DD" w:rsidRPr="00731A34">
        <w:rPr>
          <w:rFonts w:ascii="Calibri" w:eastAsia="Calibri" w:hAnsi="Calibri" w:cs="Calibri"/>
          <w:sz w:val="22"/>
          <w:szCs w:val="22"/>
        </w:rPr>
        <w:t>działania i </w:t>
      </w:r>
      <w:r w:rsidRPr="00731A34">
        <w:rPr>
          <w:rFonts w:ascii="Calibri" w:eastAsia="Calibri" w:hAnsi="Calibri" w:cs="Calibri"/>
          <w:sz w:val="22"/>
          <w:szCs w:val="22"/>
        </w:rPr>
        <w:t>zaniechania podwykonawców, jak za własne.</w:t>
      </w:r>
    </w:p>
    <w:p w14:paraId="22FF0F7C" w14:textId="47E238D3" w:rsidR="00323619" w:rsidRPr="00731A34" w:rsidRDefault="00323619">
      <w:pPr>
        <w:numPr>
          <w:ilvl w:val="0"/>
          <w:numId w:val="22"/>
        </w:num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>Wykonawca zobowiązuje się do niezwłocznego przesłania Zamawiającemu informacji</w:t>
      </w:r>
      <w:r w:rsidR="006F514F" w:rsidRPr="00731A34">
        <w:rPr>
          <w:rFonts w:ascii="Calibri" w:eastAsia="Calibri" w:hAnsi="Calibri" w:cs="Calibri"/>
          <w:sz w:val="22"/>
          <w:szCs w:val="22"/>
        </w:rPr>
        <w:t>,</w:t>
      </w:r>
      <w:r w:rsidRPr="00731A34">
        <w:rPr>
          <w:rFonts w:ascii="Calibri" w:eastAsia="Calibri" w:hAnsi="Calibri" w:cs="Calibri"/>
          <w:sz w:val="22"/>
          <w:szCs w:val="22"/>
        </w:rPr>
        <w:t xml:space="preserve"> zawierających dane identyfikujące podwykonawców w przypadku, gdy Wykonawca powołał się na zasób przy wykazaniu spełnienia warunku udziału w postępowaniu</w:t>
      </w:r>
      <w:r w:rsidR="006F514F" w:rsidRPr="00731A34">
        <w:rPr>
          <w:rFonts w:ascii="Calibri" w:eastAsia="Calibri" w:hAnsi="Calibri" w:cs="Calibri"/>
          <w:sz w:val="22"/>
          <w:szCs w:val="22"/>
        </w:rPr>
        <w:t>,</w:t>
      </w:r>
      <w:r w:rsidRPr="00731A34">
        <w:rPr>
          <w:rFonts w:ascii="Calibri" w:eastAsia="Calibri" w:hAnsi="Calibri" w:cs="Calibri"/>
          <w:sz w:val="22"/>
          <w:szCs w:val="22"/>
        </w:rPr>
        <w:t xml:space="preserve"> </w:t>
      </w:r>
      <w:r w:rsidR="006C3998" w:rsidRPr="00731A34">
        <w:rPr>
          <w:rFonts w:ascii="Calibri" w:eastAsia="Calibri" w:hAnsi="Calibri" w:cs="Calibri"/>
          <w:sz w:val="22"/>
          <w:szCs w:val="22"/>
        </w:rPr>
        <w:t xml:space="preserve">również w przypadku opisanym w </w:t>
      </w:r>
      <w:r w:rsidRPr="00731A34">
        <w:rPr>
          <w:rFonts w:ascii="Calibri" w:eastAsia="Calibri" w:hAnsi="Calibri" w:cs="Calibri"/>
          <w:sz w:val="22"/>
          <w:szCs w:val="22"/>
        </w:rPr>
        <w:t>§</w:t>
      </w:r>
      <w:r w:rsidR="00161D72">
        <w:rPr>
          <w:rFonts w:ascii="Calibri" w:eastAsia="Calibri" w:hAnsi="Calibri" w:cs="Calibri"/>
          <w:sz w:val="22"/>
          <w:szCs w:val="22"/>
        </w:rPr>
        <w:t>8</w:t>
      </w:r>
      <w:r w:rsidRPr="00731A34">
        <w:rPr>
          <w:rFonts w:ascii="Calibri" w:eastAsia="Calibri" w:hAnsi="Calibri" w:cs="Calibri"/>
          <w:sz w:val="22"/>
          <w:szCs w:val="22"/>
        </w:rPr>
        <w:t xml:space="preserve"> ust.2 pkt 7</w:t>
      </w:r>
      <w:r w:rsidR="009F5D23" w:rsidRPr="00731A34">
        <w:rPr>
          <w:rFonts w:ascii="Calibri" w:eastAsia="Calibri" w:hAnsi="Calibri" w:cs="Calibri"/>
          <w:sz w:val="22"/>
          <w:szCs w:val="22"/>
        </w:rPr>
        <w:t xml:space="preserve"> umowy</w:t>
      </w:r>
      <w:r w:rsidRPr="00731A34">
        <w:rPr>
          <w:rFonts w:ascii="Calibri" w:eastAsia="Calibri" w:hAnsi="Calibri" w:cs="Calibri"/>
          <w:sz w:val="22"/>
          <w:szCs w:val="22"/>
        </w:rPr>
        <w:t>.</w:t>
      </w:r>
    </w:p>
    <w:p w14:paraId="2E01D06E" w14:textId="77777777" w:rsidR="00323619" w:rsidRPr="00731A34" w:rsidRDefault="00323619">
      <w:pPr>
        <w:numPr>
          <w:ilvl w:val="0"/>
          <w:numId w:val="22"/>
        </w:num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>Wykonawca ponosi pełną odpowiedzialność za dokonywanie w terminie wszelkich rozliczeń finansowych z podwykonawcami.</w:t>
      </w:r>
    </w:p>
    <w:p w14:paraId="16A5D146" w14:textId="77777777" w:rsidR="008A6BE7" w:rsidRDefault="00323619">
      <w:pPr>
        <w:numPr>
          <w:ilvl w:val="0"/>
          <w:numId w:val="22"/>
        </w:num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lastRenderedPageBreak/>
        <w:t>W przypadku, gdy Wykonawca dysponuje rozwiązaniem informatycznym</w:t>
      </w:r>
      <w:r w:rsidR="003243E9" w:rsidRPr="00731A34">
        <w:rPr>
          <w:rFonts w:ascii="Calibri" w:eastAsia="Calibri" w:hAnsi="Calibri" w:cs="Calibri"/>
          <w:sz w:val="22"/>
          <w:szCs w:val="22"/>
        </w:rPr>
        <w:t>,</w:t>
      </w:r>
      <w:r w:rsidRPr="00731A34">
        <w:rPr>
          <w:rFonts w:ascii="Calibri" w:eastAsia="Calibri" w:hAnsi="Calibri" w:cs="Calibri"/>
          <w:sz w:val="22"/>
          <w:szCs w:val="22"/>
        </w:rPr>
        <w:t xml:space="preserve"> służącym do ułatwienia realizacji usług pocztowych, które mogą usprawnić wykonywanie przedmiotowej umowy (jak np. elektroniczne potwierdzenie odbioru, automatyczne nadawanie przesyłek, przy udziale systemu Wykonawcy i systemu Zamawiającego oraz elektroniczne składanie Reklamacji pocztowych), Zamawiający uprawniony jest do współpracy w tym względzie z Wykonawcą, jednak bez ponoszenia żadnych dodatkowych kosztów z tego tytułu, po dokonaniu niezbędnych ustaleń w zakresie przedmiotowej współpracy.</w:t>
      </w:r>
    </w:p>
    <w:p w14:paraId="114525B9" w14:textId="77777777" w:rsidR="00303FCA" w:rsidRPr="00731A34" w:rsidRDefault="00303FCA">
      <w:pPr>
        <w:numPr>
          <w:ilvl w:val="0"/>
          <w:numId w:val="22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Zasady dotyczące zamówienia gwarantowanego:</w:t>
      </w:r>
    </w:p>
    <w:p w14:paraId="24C4E481" w14:textId="77777777" w:rsidR="00303FCA" w:rsidRPr="00731A34" w:rsidRDefault="00303FCA">
      <w:pPr>
        <w:numPr>
          <w:ilvl w:val="0"/>
          <w:numId w:val="26"/>
        </w:numPr>
        <w:spacing w:line="360" w:lineRule="auto"/>
        <w:ind w:left="780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zakres zamówienia gwarantowanego określono w Załączniku nr 1 do OPZ,</w:t>
      </w:r>
    </w:p>
    <w:p w14:paraId="3F499673" w14:textId="77777777" w:rsidR="00EB75A9" w:rsidRPr="00EB75A9" w:rsidRDefault="00EB75A9">
      <w:pPr>
        <w:numPr>
          <w:ilvl w:val="0"/>
          <w:numId w:val="26"/>
        </w:numPr>
        <w:spacing w:line="360" w:lineRule="auto"/>
        <w:ind w:left="780"/>
        <w:rPr>
          <w:rFonts w:ascii="Calibri" w:hAnsi="Calibri" w:cs="Calibri"/>
          <w:sz w:val="22"/>
          <w:szCs w:val="22"/>
        </w:rPr>
      </w:pPr>
      <w:r w:rsidRPr="00EB75A9">
        <w:rPr>
          <w:rFonts w:ascii="Calibri" w:hAnsi="Calibri" w:cs="Calibri"/>
          <w:sz w:val="22"/>
          <w:szCs w:val="22"/>
        </w:rPr>
        <w:t>podstawą rozliczeń finansowych będzie faktyczna liczba przesyłek nadanych i zwróconych w danym okresie rozliczeniowym, zgodnie z cenami jednostkowymi wskazanymi przez Wykonawcę w cenniku (Załącznik nr 5), obowiązującym w dniu zawarcia umowy;</w:t>
      </w:r>
    </w:p>
    <w:p w14:paraId="5B056273" w14:textId="77777777" w:rsidR="00EB75A9" w:rsidRPr="00EB75A9" w:rsidRDefault="00EB75A9">
      <w:pPr>
        <w:numPr>
          <w:ilvl w:val="0"/>
          <w:numId w:val="26"/>
        </w:numPr>
        <w:spacing w:line="360" w:lineRule="auto"/>
        <w:ind w:left="780"/>
        <w:rPr>
          <w:rFonts w:ascii="Calibri" w:hAnsi="Calibri" w:cs="Calibri"/>
          <w:sz w:val="22"/>
          <w:szCs w:val="22"/>
        </w:rPr>
      </w:pPr>
      <w:r w:rsidRPr="00EB75A9">
        <w:rPr>
          <w:rFonts w:ascii="Calibri" w:hAnsi="Calibri" w:cs="Calibri"/>
          <w:sz w:val="22"/>
          <w:szCs w:val="22"/>
        </w:rPr>
        <w:t>ilości przesyłek oraz rodzaj usług wskazane w Załączniku nr 1 do OPZ są wartościami szacunkowymi, określonymi w skali 22 miesięcy i służą jedynie do porównania ofert oraz oszacowania wartości zamówienia;</w:t>
      </w:r>
    </w:p>
    <w:p w14:paraId="18D91D2B" w14:textId="7AA7535C" w:rsidR="00EB75A9" w:rsidRDefault="00EB75A9">
      <w:pPr>
        <w:numPr>
          <w:ilvl w:val="0"/>
          <w:numId w:val="26"/>
        </w:numPr>
        <w:spacing w:line="360" w:lineRule="auto"/>
        <w:ind w:left="780"/>
        <w:rPr>
          <w:rFonts w:ascii="Calibri" w:hAnsi="Calibri" w:cs="Calibri"/>
          <w:sz w:val="22"/>
          <w:szCs w:val="22"/>
        </w:rPr>
      </w:pPr>
      <w:r w:rsidRPr="00EB75A9">
        <w:rPr>
          <w:rFonts w:ascii="Calibri" w:hAnsi="Calibri" w:cs="Calibri"/>
          <w:sz w:val="22"/>
          <w:szCs w:val="22"/>
        </w:rPr>
        <w:t>Zamawiający nie gwarantuje pełnej realizacji podanych ilości – faktyczna liczba i rodzaj zleconych usług będą wynikały z bieżących potrzeb Zamawiającego, na co Wykonawca wyraża zgodę i z tytułu czego nie będzie dochodził żadnych roszczeń.</w:t>
      </w:r>
    </w:p>
    <w:p w14:paraId="218A99D9" w14:textId="77777777" w:rsidR="00303FCA" w:rsidRPr="00731A34" w:rsidRDefault="00303FCA" w:rsidP="00303FCA">
      <w:pPr>
        <w:spacing w:line="360" w:lineRule="auto"/>
        <w:ind w:left="420"/>
        <w:rPr>
          <w:rFonts w:ascii="Calibri" w:eastAsia="Calibri" w:hAnsi="Calibri" w:cs="Calibri"/>
          <w:sz w:val="22"/>
          <w:szCs w:val="22"/>
        </w:rPr>
      </w:pPr>
    </w:p>
    <w:p w14:paraId="428B70A4" w14:textId="39C98202" w:rsidR="00D149E2" w:rsidRPr="00731A34" w:rsidRDefault="00D149E2" w:rsidP="00D149E2">
      <w:pPr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§ 4</w:t>
      </w:r>
    </w:p>
    <w:p w14:paraId="50EE4F00" w14:textId="128A5E08" w:rsidR="00D149E2" w:rsidRPr="00731A34" w:rsidRDefault="00D149E2" w:rsidP="00D149E2">
      <w:pPr>
        <w:spacing w:line="360" w:lineRule="auto"/>
        <w:ind w:left="420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>Zasady korzystania z opcji</w:t>
      </w:r>
    </w:p>
    <w:p w14:paraId="605D238F" w14:textId="77777777" w:rsidR="00D149E2" w:rsidRPr="00731A34" w:rsidRDefault="00D149E2">
      <w:pPr>
        <w:numPr>
          <w:ilvl w:val="0"/>
          <w:numId w:val="39"/>
        </w:num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>Zamawiający korzysta z prawa opcji na warunkach ujętych w OPZ.</w:t>
      </w:r>
    </w:p>
    <w:p w14:paraId="702A006F" w14:textId="69D6A0C0" w:rsidR="00D149E2" w:rsidRPr="00731A34" w:rsidRDefault="00D149E2">
      <w:pPr>
        <w:numPr>
          <w:ilvl w:val="0"/>
          <w:numId w:val="39"/>
        </w:num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 xml:space="preserve">Usługi w ramach prawa opcji będą rozliczane zgodnie z cennikami usług świadczonych przez Wykonawcę, określonymi w załączniku nr 5 do umowy, dostępnymi również na stronie internetowej pod adresem Wykonawcy, https://...................................... oraz zgodnie z dyspozycją § </w:t>
      </w:r>
      <w:r w:rsidR="00794AFE" w:rsidRPr="00731A34">
        <w:rPr>
          <w:rFonts w:ascii="Calibri" w:eastAsia="Calibri" w:hAnsi="Calibri" w:cs="Calibri"/>
          <w:sz w:val="22"/>
          <w:szCs w:val="22"/>
        </w:rPr>
        <w:t>4</w:t>
      </w:r>
      <w:r w:rsidRPr="00731A34">
        <w:rPr>
          <w:rFonts w:ascii="Calibri" w:eastAsia="Calibri" w:hAnsi="Calibri" w:cs="Calibri"/>
          <w:sz w:val="22"/>
          <w:szCs w:val="22"/>
        </w:rPr>
        <w:t xml:space="preserve"> ust. </w:t>
      </w:r>
      <w:r w:rsidR="00794AFE" w:rsidRPr="00731A34">
        <w:rPr>
          <w:rFonts w:ascii="Calibri" w:eastAsia="Calibri" w:hAnsi="Calibri" w:cs="Calibri"/>
          <w:sz w:val="22"/>
          <w:szCs w:val="22"/>
        </w:rPr>
        <w:t>6</w:t>
      </w:r>
      <w:r w:rsidRPr="00731A34">
        <w:rPr>
          <w:rFonts w:ascii="Calibri" w:eastAsia="Calibri" w:hAnsi="Calibri" w:cs="Calibri"/>
          <w:sz w:val="22"/>
          <w:szCs w:val="22"/>
        </w:rPr>
        <w:t xml:space="preserve"> umowy.</w:t>
      </w:r>
    </w:p>
    <w:p w14:paraId="165F9A36" w14:textId="48D9BFE2" w:rsidR="00D149E2" w:rsidRPr="00731A34" w:rsidRDefault="00D149E2">
      <w:pPr>
        <w:numPr>
          <w:ilvl w:val="0"/>
          <w:numId w:val="39"/>
        </w:num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>Kwota za usługi w ramach prawa opcji nie przekroczy 40% kwoty brutto, o której mowa</w:t>
      </w:r>
      <w:r w:rsidRPr="00731A34">
        <w:rPr>
          <w:rFonts w:ascii="Calibri" w:eastAsia="Calibri" w:hAnsi="Calibri" w:cs="Calibri"/>
          <w:sz w:val="22"/>
          <w:szCs w:val="22"/>
        </w:rPr>
        <w:br/>
        <w:t xml:space="preserve">w § </w:t>
      </w:r>
      <w:r w:rsidR="00794AFE" w:rsidRPr="00731A34">
        <w:rPr>
          <w:rFonts w:ascii="Calibri" w:eastAsia="Calibri" w:hAnsi="Calibri" w:cs="Calibri"/>
          <w:sz w:val="22"/>
          <w:szCs w:val="22"/>
        </w:rPr>
        <w:t>5</w:t>
      </w:r>
      <w:r w:rsidRPr="00731A34">
        <w:rPr>
          <w:rFonts w:ascii="Calibri" w:eastAsia="Calibri" w:hAnsi="Calibri" w:cs="Calibri"/>
          <w:sz w:val="22"/>
          <w:szCs w:val="22"/>
        </w:rPr>
        <w:t xml:space="preserve"> ust. 1 pkt 1 umowy.</w:t>
      </w:r>
    </w:p>
    <w:p w14:paraId="60E7CDD8" w14:textId="77777777" w:rsidR="00D62F09" w:rsidRPr="00731A34" w:rsidRDefault="00D62F09">
      <w:pPr>
        <w:numPr>
          <w:ilvl w:val="0"/>
          <w:numId w:val="39"/>
        </w:numPr>
        <w:spacing w:line="360" w:lineRule="auto"/>
        <w:rPr>
          <w:rFonts w:ascii="Calibri" w:hAnsi="Calibri" w:cs="Calibri"/>
          <w:sz w:val="22"/>
          <w:szCs w:val="22"/>
        </w:rPr>
      </w:pPr>
      <w:bookmarkStart w:id="6" w:name="_Hlk212640120"/>
      <w:r w:rsidRPr="00731A34">
        <w:rPr>
          <w:rFonts w:ascii="Calibri" w:hAnsi="Calibri" w:cs="Calibri"/>
          <w:sz w:val="22"/>
          <w:szCs w:val="22"/>
        </w:rPr>
        <w:t>Zasady dotyczące zamówienia opcjonalnego:</w:t>
      </w:r>
    </w:p>
    <w:p w14:paraId="1953C65A" w14:textId="77777777" w:rsidR="0049688F" w:rsidRPr="0049688F" w:rsidRDefault="0049688F">
      <w:pPr>
        <w:numPr>
          <w:ilvl w:val="0"/>
          <w:numId w:val="27"/>
        </w:numPr>
        <w:suppressAutoHyphens w:val="0"/>
        <w:spacing w:after="200" w:line="360" w:lineRule="auto"/>
        <w:rPr>
          <w:rFonts w:ascii="Calibri" w:hAnsi="Calibri" w:cs="Calibri"/>
          <w:sz w:val="22"/>
          <w:szCs w:val="22"/>
        </w:rPr>
      </w:pPr>
      <w:bookmarkStart w:id="7" w:name="_Hlk212641196"/>
      <w:bookmarkEnd w:id="6"/>
      <w:r w:rsidRPr="0049688F">
        <w:rPr>
          <w:rFonts w:ascii="Calibri" w:hAnsi="Calibri" w:cs="Calibri"/>
          <w:sz w:val="22"/>
          <w:szCs w:val="22"/>
        </w:rPr>
        <w:t xml:space="preserve">zamówienie opcjonalne - maksymalna wartość opcji, określonych w pkt 3) i pkt 4) nie może </w:t>
      </w:r>
    </w:p>
    <w:p w14:paraId="3DED3879" w14:textId="42C62BD4" w:rsidR="0049688F" w:rsidRPr="0049688F" w:rsidRDefault="0049688F" w:rsidP="0049688F">
      <w:pPr>
        <w:tabs>
          <w:tab w:val="left" w:pos="426"/>
        </w:tabs>
        <w:spacing w:line="360" w:lineRule="auto"/>
        <w:ind w:left="420" w:firstLine="147"/>
        <w:rPr>
          <w:rFonts w:ascii="Calibri" w:hAnsi="Calibri" w:cs="Calibri"/>
          <w:sz w:val="22"/>
          <w:szCs w:val="22"/>
        </w:rPr>
      </w:pPr>
      <w:r w:rsidRPr="0049688F">
        <w:rPr>
          <w:rFonts w:ascii="Calibri" w:hAnsi="Calibri" w:cs="Calibri"/>
          <w:sz w:val="22"/>
          <w:szCs w:val="22"/>
        </w:rPr>
        <w:t xml:space="preserve">przekroczyć 40 </w:t>
      </w:r>
      <w:r w:rsidR="00EB75A9">
        <w:rPr>
          <w:rFonts w:ascii="Calibri" w:hAnsi="Calibri" w:cs="Calibri"/>
          <w:sz w:val="22"/>
          <w:szCs w:val="22"/>
        </w:rPr>
        <w:t>% w</w:t>
      </w:r>
      <w:r w:rsidRPr="0049688F">
        <w:rPr>
          <w:rFonts w:ascii="Calibri" w:hAnsi="Calibri" w:cs="Calibri"/>
          <w:sz w:val="22"/>
          <w:szCs w:val="22"/>
        </w:rPr>
        <w:t>artości wynagrodzenia Wykonawcy z tytułu wykonania usługi za zamówienie gwarantowane brutto, określonego w umowie w § 5 ust 1 pkt 1</w:t>
      </w:r>
      <w:r w:rsidR="00EB75A9">
        <w:rPr>
          <w:rFonts w:ascii="Calibri" w:hAnsi="Calibri" w:cs="Calibri"/>
          <w:sz w:val="22"/>
          <w:szCs w:val="22"/>
        </w:rPr>
        <w:t>,</w:t>
      </w:r>
    </w:p>
    <w:p w14:paraId="509C4243" w14:textId="008AE0C4" w:rsidR="0049688F" w:rsidRPr="0049688F" w:rsidRDefault="0049688F">
      <w:pPr>
        <w:numPr>
          <w:ilvl w:val="0"/>
          <w:numId w:val="27"/>
        </w:numPr>
        <w:suppressAutoHyphens w:val="0"/>
        <w:spacing w:after="200" w:line="360" w:lineRule="auto"/>
        <w:rPr>
          <w:rFonts w:ascii="Calibri" w:hAnsi="Calibri" w:cs="Calibri"/>
          <w:sz w:val="22"/>
          <w:szCs w:val="22"/>
        </w:rPr>
      </w:pPr>
      <w:r w:rsidRPr="0049688F">
        <w:rPr>
          <w:rFonts w:ascii="Calibri" w:hAnsi="Calibri" w:cs="Calibri"/>
          <w:sz w:val="22"/>
          <w:szCs w:val="22"/>
        </w:rPr>
        <w:t>prawo opcji obejmuje następujący zakres przesyłek nie będących usługami kurierskimi:</w:t>
      </w:r>
    </w:p>
    <w:p w14:paraId="15A6E90C" w14:textId="77777777" w:rsidR="0049688F" w:rsidRPr="0049688F" w:rsidRDefault="0049688F">
      <w:pPr>
        <w:numPr>
          <w:ilvl w:val="0"/>
          <w:numId w:val="28"/>
        </w:numPr>
        <w:suppressAutoHyphens w:val="0"/>
        <w:spacing w:after="200" w:line="360" w:lineRule="auto"/>
        <w:ind w:hanging="147"/>
        <w:jc w:val="both"/>
        <w:rPr>
          <w:rFonts w:ascii="Calibri" w:hAnsi="Calibri" w:cs="Calibri"/>
          <w:sz w:val="22"/>
          <w:szCs w:val="22"/>
        </w:rPr>
      </w:pPr>
      <w:r w:rsidRPr="0049688F">
        <w:rPr>
          <w:rFonts w:ascii="Calibri" w:hAnsi="Calibri" w:cs="Calibri"/>
          <w:sz w:val="22"/>
          <w:szCs w:val="22"/>
        </w:rPr>
        <w:t>świadczenia usługi pocztowej dla przesyłek listowych krajowych i zagranicznych,</w:t>
      </w:r>
    </w:p>
    <w:p w14:paraId="3F4729A2" w14:textId="77777777" w:rsidR="0049688F" w:rsidRPr="0049688F" w:rsidRDefault="0049688F">
      <w:pPr>
        <w:numPr>
          <w:ilvl w:val="0"/>
          <w:numId w:val="28"/>
        </w:numPr>
        <w:suppressAutoHyphens w:val="0"/>
        <w:spacing w:after="200" w:line="360" w:lineRule="auto"/>
        <w:ind w:hanging="147"/>
        <w:jc w:val="both"/>
        <w:rPr>
          <w:rFonts w:ascii="Calibri" w:hAnsi="Calibri" w:cs="Calibri"/>
          <w:sz w:val="22"/>
          <w:szCs w:val="22"/>
        </w:rPr>
      </w:pPr>
      <w:r w:rsidRPr="0049688F">
        <w:rPr>
          <w:rFonts w:ascii="Calibri" w:hAnsi="Calibri" w:cs="Calibri"/>
          <w:sz w:val="22"/>
          <w:szCs w:val="22"/>
        </w:rPr>
        <w:lastRenderedPageBreak/>
        <w:t>świadczenia usługi pocztowej dla paczek pocztowych krajowych i zagranicznych,</w:t>
      </w:r>
    </w:p>
    <w:p w14:paraId="2814EF24" w14:textId="77777777" w:rsidR="0049688F" w:rsidRPr="0049688F" w:rsidRDefault="0049688F">
      <w:pPr>
        <w:numPr>
          <w:ilvl w:val="0"/>
          <w:numId w:val="28"/>
        </w:numPr>
        <w:suppressAutoHyphens w:val="0"/>
        <w:spacing w:after="200" w:line="360" w:lineRule="auto"/>
        <w:ind w:hanging="147"/>
        <w:jc w:val="both"/>
        <w:rPr>
          <w:rFonts w:ascii="Calibri" w:hAnsi="Calibri" w:cs="Calibri"/>
          <w:sz w:val="22"/>
          <w:szCs w:val="22"/>
        </w:rPr>
      </w:pPr>
      <w:r w:rsidRPr="0049688F">
        <w:rPr>
          <w:rFonts w:ascii="Calibri" w:hAnsi="Calibri" w:cs="Calibri"/>
          <w:sz w:val="22"/>
          <w:szCs w:val="22"/>
        </w:rPr>
        <w:t>świadczenia usługi dotyczącej odbierania przesyłek rejestrowanych od Zamawiającego (z jego siedziby lub innego wskazanego miejsca) i dostarczanie ich do punktu operatora pocztowego celem nadania.</w:t>
      </w:r>
    </w:p>
    <w:p w14:paraId="4626EFE6" w14:textId="77777777" w:rsidR="0049688F" w:rsidRPr="0049688F" w:rsidRDefault="0049688F">
      <w:pPr>
        <w:numPr>
          <w:ilvl w:val="0"/>
          <w:numId w:val="27"/>
        </w:numPr>
        <w:suppressAutoHyphens w:val="0"/>
        <w:spacing w:after="200" w:line="360" w:lineRule="auto"/>
        <w:rPr>
          <w:rFonts w:ascii="Calibri" w:hAnsi="Calibri" w:cs="Calibri"/>
          <w:sz w:val="22"/>
          <w:szCs w:val="22"/>
        </w:rPr>
      </w:pPr>
      <w:r w:rsidRPr="0049688F">
        <w:rPr>
          <w:rFonts w:ascii="Calibri" w:hAnsi="Calibri" w:cs="Calibri"/>
          <w:sz w:val="22"/>
          <w:szCs w:val="22"/>
        </w:rPr>
        <w:t>usługi pocztowe oferowane przez Wykonawcę objęte zamówieniem gwarantowanym (tożsame) określone w Załączniku nr 1 do OPZ:</w:t>
      </w:r>
    </w:p>
    <w:p w14:paraId="5ECE30C1" w14:textId="77777777" w:rsidR="0049688F" w:rsidRPr="0049688F" w:rsidRDefault="0049688F">
      <w:pPr>
        <w:numPr>
          <w:ilvl w:val="0"/>
          <w:numId w:val="29"/>
        </w:numPr>
        <w:suppressAutoHyphens w:val="0"/>
        <w:spacing w:after="200" w:line="360" w:lineRule="auto"/>
        <w:ind w:left="1418" w:hanging="425"/>
        <w:rPr>
          <w:rFonts w:ascii="Calibri" w:hAnsi="Calibri" w:cs="Calibri"/>
          <w:sz w:val="22"/>
          <w:szCs w:val="22"/>
        </w:rPr>
      </w:pPr>
      <w:r w:rsidRPr="0049688F">
        <w:rPr>
          <w:rFonts w:ascii="Calibri" w:hAnsi="Calibri" w:cs="Calibri"/>
          <w:sz w:val="22"/>
          <w:szCs w:val="22"/>
        </w:rPr>
        <w:t>w przypadku wyczerpania przewidzianych ilości poszczególnych rodzajów przesyłek, Zamawiający może zlecić realizację dodatkowych usług tego samego rodzaju w ramach prawa opcji, z zastrzeżeniem limitu określonego w pkt 1,</w:t>
      </w:r>
    </w:p>
    <w:p w14:paraId="27315307" w14:textId="77777777" w:rsidR="0049688F" w:rsidRPr="0049688F" w:rsidRDefault="0049688F">
      <w:pPr>
        <w:numPr>
          <w:ilvl w:val="0"/>
          <w:numId w:val="29"/>
        </w:numPr>
        <w:suppressAutoHyphens w:val="0"/>
        <w:spacing w:after="200" w:line="360" w:lineRule="auto"/>
        <w:ind w:left="1418" w:hanging="425"/>
        <w:rPr>
          <w:rFonts w:ascii="Calibri" w:hAnsi="Calibri" w:cs="Calibri"/>
          <w:sz w:val="22"/>
          <w:szCs w:val="22"/>
        </w:rPr>
      </w:pPr>
      <w:r w:rsidRPr="0049688F">
        <w:rPr>
          <w:rFonts w:ascii="Calibri" w:hAnsi="Calibri" w:cs="Calibri"/>
          <w:sz w:val="22"/>
          <w:szCs w:val="22"/>
        </w:rPr>
        <w:t xml:space="preserve">podstawą rozliczeń za usługi świadczone w ramach opcji będzie faktyczna liczba przesyłek nadanych i zwróconych w danym okresie rozliczeniowym, zgodnie z cenami jednostkowymi z cenników załączonych do umowy.   </w:t>
      </w:r>
    </w:p>
    <w:p w14:paraId="2A4AF123" w14:textId="77777777" w:rsidR="0049688F" w:rsidRPr="0049688F" w:rsidRDefault="0049688F">
      <w:pPr>
        <w:numPr>
          <w:ilvl w:val="0"/>
          <w:numId w:val="27"/>
        </w:numPr>
        <w:suppressAutoHyphens w:val="0"/>
        <w:spacing w:after="200" w:line="360" w:lineRule="auto"/>
        <w:rPr>
          <w:rFonts w:ascii="Calibri" w:hAnsi="Calibri" w:cs="Calibri"/>
          <w:sz w:val="22"/>
          <w:szCs w:val="22"/>
        </w:rPr>
      </w:pPr>
      <w:r w:rsidRPr="0049688F">
        <w:rPr>
          <w:rFonts w:ascii="Calibri" w:hAnsi="Calibri" w:cs="Calibri"/>
          <w:sz w:val="22"/>
          <w:szCs w:val="22"/>
        </w:rPr>
        <w:t>usługi pocztowe oferowane przez Wykonawcę nietożsame (o innych parametrach), lecz związane z zakresem zamówienia gwarantowanego, oferowane przez Wykonawcę w jego aktualnych ogólnych cennikach usług pocztowych dotyczących przesyłek listowych i paczek:</w:t>
      </w:r>
    </w:p>
    <w:p w14:paraId="18118B08" w14:textId="0AB0202A" w:rsidR="0049688F" w:rsidRPr="0049688F" w:rsidRDefault="0049688F">
      <w:pPr>
        <w:numPr>
          <w:ilvl w:val="0"/>
          <w:numId w:val="30"/>
        </w:numPr>
        <w:suppressAutoHyphens w:val="0"/>
        <w:spacing w:after="200" w:line="360" w:lineRule="auto"/>
        <w:ind w:left="1418" w:hanging="425"/>
        <w:rPr>
          <w:rFonts w:ascii="Calibri" w:hAnsi="Calibri" w:cs="Calibri"/>
          <w:sz w:val="22"/>
          <w:szCs w:val="22"/>
        </w:rPr>
      </w:pPr>
      <w:r w:rsidRPr="0049688F">
        <w:rPr>
          <w:rFonts w:ascii="Calibri" w:hAnsi="Calibri" w:cs="Calibri"/>
          <w:sz w:val="22"/>
          <w:szCs w:val="22"/>
        </w:rPr>
        <w:t>Zamawiający zastrzega możliwość skorzystania z usług pocztowych o parametrach (np. masa, gabaryt) nieuwzględnionych w Formularzu Cenowym, do maksymalnej łącznej liczby 500 sztuk, pod warunkiem, że ich charakter odpowiada rodzajom usług wskazanym w pkt 2 lit. a-c oraz nie stanowią one usług kurierskich,</w:t>
      </w:r>
    </w:p>
    <w:p w14:paraId="740F7809" w14:textId="77777777" w:rsidR="0049688F" w:rsidRPr="0049688F" w:rsidRDefault="0049688F">
      <w:pPr>
        <w:numPr>
          <w:ilvl w:val="0"/>
          <w:numId w:val="30"/>
        </w:numPr>
        <w:suppressAutoHyphens w:val="0"/>
        <w:spacing w:after="200" w:line="360" w:lineRule="auto"/>
        <w:ind w:left="1418" w:hanging="425"/>
        <w:rPr>
          <w:rFonts w:ascii="Calibri" w:hAnsi="Calibri" w:cs="Calibri"/>
          <w:sz w:val="22"/>
          <w:szCs w:val="22"/>
        </w:rPr>
      </w:pPr>
      <w:r w:rsidRPr="0049688F">
        <w:rPr>
          <w:rFonts w:ascii="Calibri" w:hAnsi="Calibri" w:cs="Calibri"/>
          <w:sz w:val="22"/>
          <w:szCs w:val="22"/>
        </w:rPr>
        <w:t>podstawą rozliczeń będą rzeczywiste ilości przesyłek, zgodnie z cenami jednostkowymi z ogólnych cenników Wykonawcy (dla listów, paczek oraz usługi odbioru), obowiązujących w dniu nadania, przy zachowaniu ogólnego limitu wartościowego określonego w pkt 1.</w:t>
      </w:r>
    </w:p>
    <w:p w14:paraId="5314F1A1" w14:textId="0DE29371" w:rsidR="002A09B9" w:rsidRPr="00731A34" w:rsidRDefault="002A09B9">
      <w:pPr>
        <w:numPr>
          <w:ilvl w:val="0"/>
          <w:numId w:val="39"/>
        </w:numPr>
        <w:spacing w:line="360" w:lineRule="auto"/>
        <w:rPr>
          <w:rFonts w:ascii="Calibri" w:hAnsi="Calibri" w:cs="Calibri"/>
          <w:sz w:val="22"/>
          <w:szCs w:val="22"/>
          <w:lang w:eastAsia="pl-PL"/>
        </w:rPr>
      </w:pPr>
      <w:r w:rsidRPr="00731A34">
        <w:rPr>
          <w:rFonts w:ascii="Calibri" w:hAnsi="Calibri" w:cs="Calibri"/>
          <w:sz w:val="22"/>
          <w:szCs w:val="22"/>
        </w:rPr>
        <w:t xml:space="preserve">Skorzystanie przez Zamawiającego z prawa opcji, o którym mowa w ust. </w:t>
      </w:r>
      <w:r w:rsidR="002C3DF8">
        <w:rPr>
          <w:rFonts w:ascii="Calibri" w:hAnsi="Calibri" w:cs="Calibri"/>
          <w:sz w:val="22"/>
          <w:szCs w:val="22"/>
        </w:rPr>
        <w:t>4</w:t>
      </w:r>
      <w:r w:rsidR="001C5DD6" w:rsidRPr="00731A34">
        <w:rPr>
          <w:rFonts w:ascii="Calibri" w:hAnsi="Calibri" w:cs="Calibri"/>
          <w:sz w:val="22"/>
          <w:szCs w:val="22"/>
        </w:rPr>
        <w:t>,</w:t>
      </w:r>
      <w:r w:rsidRPr="00731A34">
        <w:rPr>
          <w:rFonts w:ascii="Calibri" w:hAnsi="Calibri" w:cs="Calibri"/>
          <w:sz w:val="22"/>
          <w:szCs w:val="22"/>
        </w:rPr>
        <w:t xml:space="preserve"> następuje poprzez złożenie Wykonawcy</w:t>
      </w:r>
      <w:r w:rsidR="00C2168F" w:rsidRPr="00731A3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2168F" w:rsidRPr="00731A34">
        <w:rPr>
          <w:rFonts w:ascii="Calibri" w:hAnsi="Calibri" w:cs="Calibri"/>
          <w:sz w:val="22"/>
          <w:szCs w:val="22"/>
        </w:rPr>
        <w:t>pisemnego</w:t>
      </w:r>
      <w:r w:rsidRPr="00731A34">
        <w:rPr>
          <w:rFonts w:ascii="Calibri" w:hAnsi="Calibri" w:cs="Calibri"/>
          <w:sz w:val="22"/>
          <w:szCs w:val="22"/>
        </w:rPr>
        <w:t xml:space="preserve"> oświadczenia woli </w:t>
      </w:r>
      <w:r w:rsidR="005040E3" w:rsidRPr="00731A34">
        <w:rPr>
          <w:rFonts w:ascii="Calibri" w:hAnsi="Calibri" w:cs="Calibri"/>
          <w:sz w:val="22"/>
          <w:szCs w:val="22"/>
        </w:rPr>
        <w:t xml:space="preserve">w tym </w:t>
      </w:r>
      <w:r w:rsidR="00C2168F" w:rsidRPr="00731A34">
        <w:rPr>
          <w:rFonts w:ascii="Calibri" w:hAnsi="Calibri" w:cs="Calibri"/>
          <w:sz w:val="22"/>
          <w:szCs w:val="22"/>
        </w:rPr>
        <w:t>zakresie</w:t>
      </w:r>
      <w:r w:rsidR="005040E3" w:rsidRPr="00731A34">
        <w:rPr>
          <w:rFonts w:ascii="Calibri" w:hAnsi="Calibri" w:cs="Calibri"/>
          <w:sz w:val="22"/>
          <w:szCs w:val="22"/>
        </w:rPr>
        <w:t>.</w:t>
      </w:r>
    </w:p>
    <w:bookmarkEnd w:id="7"/>
    <w:p w14:paraId="6586877A" w14:textId="77777777" w:rsidR="002A09B9" w:rsidRPr="00731A34" w:rsidRDefault="002A09B9">
      <w:pPr>
        <w:pStyle w:val="NormalnyWeb"/>
        <w:numPr>
          <w:ilvl w:val="0"/>
          <w:numId w:val="39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Złożenie oświadczenia jest równoznaczne z </w:t>
      </w:r>
      <w:r w:rsidR="00C43953" w:rsidRPr="00731A34">
        <w:rPr>
          <w:rFonts w:ascii="Calibri" w:hAnsi="Calibri" w:cs="Calibri"/>
          <w:sz w:val="22"/>
          <w:szCs w:val="22"/>
        </w:rPr>
        <w:t>uruchomieniem prawa</w:t>
      </w:r>
      <w:r w:rsidRPr="00731A34">
        <w:rPr>
          <w:rFonts w:ascii="Calibri" w:hAnsi="Calibri" w:cs="Calibri"/>
          <w:sz w:val="22"/>
          <w:szCs w:val="22"/>
        </w:rPr>
        <w:t xml:space="preserve"> opcji na cały, nie</w:t>
      </w:r>
      <w:r w:rsidR="00001513" w:rsidRPr="00731A34">
        <w:rPr>
          <w:rFonts w:ascii="Calibri" w:hAnsi="Calibri" w:cs="Calibri"/>
          <w:sz w:val="22"/>
          <w:szCs w:val="22"/>
        </w:rPr>
        <w:t>wykorzystany</w:t>
      </w:r>
      <w:r w:rsidRPr="00731A34">
        <w:rPr>
          <w:rFonts w:ascii="Calibri" w:hAnsi="Calibri" w:cs="Calibri"/>
          <w:sz w:val="22"/>
          <w:szCs w:val="22"/>
        </w:rPr>
        <w:t xml:space="preserve"> jeszcze wolumen</w:t>
      </w:r>
      <w:r w:rsidR="00001513" w:rsidRPr="00731A34">
        <w:rPr>
          <w:rFonts w:ascii="Calibri" w:hAnsi="Calibri" w:cs="Calibri"/>
          <w:sz w:val="22"/>
          <w:szCs w:val="22"/>
        </w:rPr>
        <w:t xml:space="preserve"> w ramach opcji.</w:t>
      </w:r>
    </w:p>
    <w:p w14:paraId="750832ED" w14:textId="77777777" w:rsidR="002A09B9" w:rsidRPr="00731A34" w:rsidRDefault="00E54455">
      <w:pPr>
        <w:pStyle w:val="NormalnyWeb"/>
        <w:numPr>
          <w:ilvl w:val="0"/>
          <w:numId w:val="39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Uruchomienie </w:t>
      </w:r>
      <w:r w:rsidR="00C2168F" w:rsidRPr="00731A34">
        <w:rPr>
          <w:rFonts w:ascii="Calibri" w:hAnsi="Calibri" w:cs="Calibri"/>
          <w:sz w:val="22"/>
          <w:szCs w:val="22"/>
        </w:rPr>
        <w:t>opcji nie</w:t>
      </w:r>
      <w:r w:rsidR="002A09B9" w:rsidRPr="00731A34">
        <w:rPr>
          <w:rFonts w:ascii="Calibri" w:hAnsi="Calibri" w:cs="Calibri"/>
          <w:sz w:val="22"/>
          <w:szCs w:val="22"/>
        </w:rPr>
        <w:t xml:space="preserve"> wymaga sporządzenia aneksu do umowy.</w:t>
      </w:r>
    </w:p>
    <w:p w14:paraId="5696A59B" w14:textId="05C4D4DB" w:rsidR="00C342BB" w:rsidRPr="00731A34" w:rsidRDefault="00C342BB">
      <w:pPr>
        <w:pStyle w:val="NormalnyWeb"/>
        <w:numPr>
          <w:ilvl w:val="0"/>
          <w:numId w:val="39"/>
        </w:numPr>
        <w:spacing w:line="360" w:lineRule="auto"/>
        <w:rPr>
          <w:rFonts w:ascii="Calibri" w:hAnsi="Calibri" w:cs="Calibri"/>
          <w:sz w:val="22"/>
          <w:szCs w:val="22"/>
        </w:rPr>
      </w:pPr>
      <w:bookmarkStart w:id="8" w:name="_Hlk212641225"/>
      <w:r w:rsidRPr="00731A34">
        <w:rPr>
          <w:rFonts w:ascii="Calibri" w:hAnsi="Calibri" w:cs="Calibri"/>
          <w:sz w:val="22"/>
          <w:szCs w:val="22"/>
        </w:rPr>
        <w:t>Prawo opcji</w:t>
      </w:r>
      <w:r w:rsidR="001C5DD6" w:rsidRPr="00731A34">
        <w:rPr>
          <w:rFonts w:ascii="Calibri" w:hAnsi="Calibri" w:cs="Calibri"/>
          <w:sz w:val="22"/>
          <w:szCs w:val="22"/>
        </w:rPr>
        <w:t>,</w:t>
      </w:r>
      <w:r w:rsidRPr="00731A34">
        <w:rPr>
          <w:rFonts w:ascii="Calibri" w:hAnsi="Calibri" w:cs="Calibri"/>
          <w:sz w:val="22"/>
          <w:szCs w:val="22"/>
        </w:rPr>
        <w:t xml:space="preserve"> stanowi wyłączne uprawnienie Zamawiającego do jednostronnego kształtowania zakresu zamówienia poprzez jego rozszerzenie, z którego Zamawiający może, ale nie musi skorzystać w ramach realizacji niniejszej umowy. W przypadku nieskorzystania przez </w:t>
      </w:r>
      <w:r w:rsidRPr="00731A34">
        <w:rPr>
          <w:rFonts w:ascii="Calibri" w:hAnsi="Calibri" w:cs="Calibri"/>
          <w:sz w:val="22"/>
          <w:szCs w:val="22"/>
        </w:rPr>
        <w:lastRenderedPageBreak/>
        <w:t>Zamawiającego z prawa opcji</w:t>
      </w:r>
      <w:r w:rsidR="00001513" w:rsidRPr="00731A34">
        <w:rPr>
          <w:rFonts w:ascii="Calibri" w:hAnsi="Calibri" w:cs="Calibri"/>
          <w:sz w:val="22"/>
          <w:szCs w:val="22"/>
        </w:rPr>
        <w:t>,</w:t>
      </w:r>
      <w:r w:rsidRPr="00731A34">
        <w:rPr>
          <w:rFonts w:ascii="Calibri" w:hAnsi="Calibri" w:cs="Calibri"/>
          <w:sz w:val="22"/>
          <w:szCs w:val="22"/>
        </w:rPr>
        <w:t xml:space="preserve"> Wykonawcy nie przysługują żadne roszczenia z tego tytułu</w:t>
      </w:r>
      <w:r w:rsidR="00001513" w:rsidRPr="00731A34">
        <w:rPr>
          <w:rFonts w:ascii="Calibri" w:hAnsi="Calibri" w:cs="Calibri"/>
          <w:sz w:val="22"/>
          <w:szCs w:val="22"/>
        </w:rPr>
        <w:t xml:space="preserve"> wobec Zamawiającego.</w:t>
      </w:r>
    </w:p>
    <w:p w14:paraId="6C5C20B8" w14:textId="50D4A3BD" w:rsidR="00562A86" w:rsidRPr="00731A34" w:rsidRDefault="00562A86" w:rsidP="00781833">
      <w:pPr>
        <w:spacing w:line="360" w:lineRule="auto"/>
        <w:rPr>
          <w:rFonts w:ascii="Calibri" w:hAnsi="Calibri" w:cs="Calibri"/>
          <w:sz w:val="22"/>
          <w:szCs w:val="22"/>
        </w:rPr>
      </w:pPr>
      <w:bookmarkStart w:id="9" w:name="_Hlk220314099"/>
      <w:bookmarkEnd w:id="8"/>
      <w:r w:rsidRPr="00731A34">
        <w:rPr>
          <w:rFonts w:ascii="Calibri" w:hAnsi="Calibri" w:cs="Calibri"/>
          <w:sz w:val="22"/>
          <w:szCs w:val="22"/>
        </w:rPr>
        <w:t xml:space="preserve">§ </w:t>
      </w:r>
      <w:r w:rsidR="00794AFE" w:rsidRPr="00731A34">
        <w:rPr>
          <w:rFonts w:ascii="Calibri" w:hAnsi="Calibri" w:cs="Calibri"/>
          <w:sz w:val="22"/>
          <w:szCs w:val="22"/>
        </w:rPr>
        <w:t>5</w:t>
      </w:r>
    </w:p>
    <w:bookmarkEnd w:id="9"/>
    <w:p w14:paraId="256024E3" w14:textId="77777777" w:rsidR="00562A86" w:rsidRPr="00731A34" w:rsidRDefault="00562A86" w:rsidP="00781833">
      <w:pPr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Wynagrodzenie i warunki płatności:  </w:t>
      </w:r>
    </w:p>
    <w:p w14:paraId="7473DD9F" w14:textId="1F6F1CA8" w:rsidR="00562A86" w:rsidRPr="00731A34" w:rsidRDefault="00562A86">
      <w:pPr>
        <w:widowControl w:val="0"/>
        <w:numPr>
          <w:ilvl w:val="0"/>
          <w:numId w:val="18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Maksymalne wynagrodzenie Wykonawcy z tytułu wykonania usługi wynosi łącznie za zamówienie gwarantowane i opcjonalne </w:t>
      </w:r>
      <w:r w:rsidR="00DD0183" w:rsidRPr="00731A34">
        <w:rPr>
          <w:rFonts w:ascii="Calibri" w:hAnsi="Calibri" w:cs="Calibri"/>
          <w:sz w:val="22"/>
          <w:szCs w:val="22"/>
        </w:rPr>
        <w:t>……………………………</w:t>
      </w:r>
      <w:r w:rsidR="00091BF3" w:rsidRPr="00731A34">
        <w:rPr>
          <w:rFonts w:ascii="Calibri" w:hAnsi="Calibri" w:cs="Calibri"/>
          <w:sz w:val="22"/>
          <w:szCs w:val="22"/>
        </w:rPr>
        <w:t>………………</w:t>
      </w:r>
      <w:r w:rsidR="005A4601" w:rsidRPr="00731A34">
        <w:rPr>
          <w:rFonts w:ascii="Calibri" w:hAnsi="Calibri" w:cs="Calibri"/>
          <w:sz w:val="22"/>
          <w:szCs w:val="22"/>
        </w:rPr>
        <w:t>……</w:t>
      </w:r>
      <w:r w:rsidR="00091BF3" w:rsidRPr="00731A34">
        <w:rPr>
          <w:rFonts w:ascii="Calibri" w:hAnsi="Calibri" w:cs="Calibri"/>
          <w:sz w:val="22"/>
          <w:szCs w:val="22"/>
        </w:rPr>
        <w:t>…</w:t>
      </w:r>
      <w:r w:rsidR="005A4601" w:rsidRPr="00731A34">
        <w:rPr>
          <w:rFonts w:ascii="Calibri" w:hAnsi="Calibri" w:cs="Calibri"/>
          <w:sz w:val="22"/>
          <w:szCs w:val="22"/>
        </w:rPr>
        <w:t>……</w:t>
      </w:r>
      <w:r w:rsidR="00DD0183" w:rsidRPr="00731A34">
        <w:rPr>
          <w:rFonts w:ascii="Calibri" w:hAnsi="Calibri" w:cs="Calibri"/>
          <w:sz w:val="22"/>
          <w:szCs w:val="22"/>
        </w:rPr>
        <w:t>………………….</w:t>
      </w:r>
      <w:r w:rsidR="00091BF3" w:rsidRPr="00731A34">
        <w:rPr>
          <w:rFonts w:ascii="Calibri" w:hAnsi="Calibri" w:cs="Calibri"/>
          <w:sz w:val="22"/>
          <w:szCs w:val="22"/>
        </w:rPr>
        <w:t xml:space="preserve"> </w:t>
      </w:r>
      <w:r w:rsidR="00E01CA4" w:rsidRPr="00731A34">
        <w:rPr>
          <w:rFonts w:ascii="Calibri" w:hAnsi="Calibri" w:cs="Calibri"/>
          <w:sz w:val="22"/>
          <w:szCs w:val="22"/>
        </w:rPr>
        <w:t xml:space="preserve">zł brutto </w:t>
      </w:r>
      <w:r w:rsidRPr="00731A34">
        <w:rPr>
          <w:rFonts w:ascii="Calibri" w:hAnsi="Calibri" w:cs="Calibri"/>
          <w:sz w:val="22"/>
          <w:szCs w:val="22"/>
        </w:rPr>
        <w:t xml:space="preserve">(słownie: </w:t>
      </w:r>
      <w:r w:rsidR="00DD0183" w:rsidRPr="00731A34"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  <w:r w:rsidR="005A4601" w:rsidRPr="00731A34">
        <w:rPr>
          <w:rFonts w:ascii="Calibri" w:hAnsi="Calibri" w:cs="Calibri"/>
          <w:sz w:val="22"/>
          <w:szCs w:val="22"/>
        </w:rPr>
        <w:t>……</w:t>
      </w:r>
      <w:r w:rsidRPr="00731A34">
        <w:rPr>
          <w:rFonts w:ascii="Calibri" w:hAnsi="Calibri" w:cs="Calibri"/>
          <w:sz w:val="22"/>
          <w:szCs w:val="22"/>
        </w:rPr>
        <w:t>). (zwane dalej maksymalnym łącznym wynagrodzeniem brutto)</w:t>
      </w:r>
      <w:r w:rsidR="00E349B4" w:rsidRPr="00731A34">
        <w:rPr>
          <w:rFonts w:ascii="Calibri" w:hAnsi="Calibri" w:cs="Calibri"/>
          <w:sz w:val="22"/>
          <w:szCs w:val="22"/>
        </w:rPr>
        <w:t>,</w:t>
      </w:r>
      <w:r w:rsidR="00AF2E9A" w:rsidRPr="00731A34">
        <w:rPr>
          <w:rFonts w:ascii="Calibri" w:hAnsi="Calibri" w:cs="Calibri"/>
          <w:sz w:val="22"/>
          <w:szCs w:val="22"/>
        </w:rPr>
        <w:t xml:space="preserve"> n</w:t>
      </w:r>
      <w:r w:rsidRPr="00731A34">
        <w:rPr>
          <w:rFonts w:ascii="Calibri" w:hAnsi="Calibri" w:cs="Calibri"/>
          <w:sz w:val="22"/>
          <w:szCs w:val="22"/>
        </w:rPr>
        <w:t>etto …………………………………………zł, VAT …………………………</w:t>
      </w:r>
      <w:r w:rsidR="00DB5816" w:rsidRPr="00731A34">
        <w:rPr>
          <w:rFonts w:ascii="Calibri" w:hAnsi="Calibri" w:cs="Calibri"/>
          <w:sz w:val="22"/>
          <w:szCs w:val="22"/>
        </w:rPr>
        <w:t>zł</w:t>
      </w:r>
      <w:r w:rsidRPr="00731A34">
        <w:rPr>
          <w:rFonts w:ascii="Calibri" w:hAnsi="Calibri" w:cs="Calibri"/>
          <w:sz w:val="22"/>
          <w:szCs w:val="22"/>
        </w:rPr>
        <w:t xml:space="preserve"> (zwane dalej maksymalnym łącznym wynagrodzeniem netto)</w:t>
      </w:r>
      <w:r w:rsidR="000903F8" w:rsidRPr="00731A34">
        <w:rPr>
          <w:rFonts w:ascii="Calibri" w:hAnsi="Calibri" w:cs="Calibri"/>
          <w:sz w:val="22"/>
          <w:szCs w:val="22"/>
        </w:rPr>
        <w:t>,</w:t>
      </w:r>
      <w:r w:rsidR="00D9099A" w:rsidRPr="00731A34">
        <w:rPr>
          <w:rFonts w:ascii="Calibri" w:hAnsi="Calibri" w:cs="Calibri"/>
          <w:sz w:val="22"/>
          <w:szCs w:val="22"/>
        </w:rPr>
        <w:t xml:space="preserve"> w</w:t>
      </w:r>
      <w:r w:rsidRPr="00731A34">
        <w:rPr>
          <w:rFonts w:ascii="Calibri" w:hAnsi="Calibri" w:cs="Calibri"/>
          <w:sz w:val="22"/>
          <w:szCs w:val="22"/>
        </w:rPr>
        <w:t xml:space="preserve"> tym: </w:t>
      </w:r>
    </w:p>
    <w:p w14:paraId="6F8B5A3B" w14:textId="77777777" w:rsidR="00E01CA4" w:rsidRPr="00731A34" w:rsidRDefault="000903F8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bookmarkStart w:id="10" w:name="_Hlk220314043"/>
      <w:r w:rsidRPr="00731A34">
        <w:rPr>
          <w:rFonts w:ascii="Calibri" w:hAnsi="Calibri" w:cs="Calibri"/>
          <w:sz w:val="22"/>
          <w:szCs w:val="22"/>
        </w:rPr>
        <w:t>w</w:t>
      </w:r>
      <w:r w:rsidR="00562A86" w:rsidRPr="00731A34">
        <w:rPr>
          <w:rFonts w:ascii="Calibri" w:hAnsi="Calibri" w:cs="Calibri"/>
          <w:sz w:val="22"/>
          <w:szCs w:val="22"/>
        </w:rPr>
        <w:t xml:space="preserve">ynagrodzenie Wykonawcy z tytułu wykonania usługi za zamówienie gwarantowane </w:t>
      </w:r>
      <w:bookmarkEnd w:id="10"/>
      <w:r w:rsidR="00562A86" w:rsidRPr="00731A34">
        <w:rPr>
          <w:rFonts w:ascii="Calibri" w:hAnsi="Calibri" w:cs="Calibri"/>
          <w:sz w:val="22"/>
          <w:szCs w:val="22"/>
        </w:rPr>
        <w:t>wynosi</w:t>
      </w:r>
      <w:r w:rsidR="00E01CA4" w:rsidRPr="00731A34">
        <w:rPr>
          <w:rFonts w:ascii="Calibri" w:hAnsi="Calibri" w:cs="Calibri"/>
          <w:sz w:val="22"/>
          <w:szCs w:val="22"/>
        </w:rPr>
        <w:t>:</w:t>
      </w:r>
    </w:p>
    <w:p w14:paraId="13FB71A0" w14:textId="7BDC6ACE" w:rsidR="00E01CA4" w:rsidRPr="00731A34" w:rsidRDefault="00DD0183">
      <w:pPr>
        <w:pStyle w:val="Akapitzlist"/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……………………</w:t>
      </w:r>
      <w:r w:rsidR="00091BF3" w:rsidRPr="00731A34">
        <w:rPr>
          <w:rFonts w:ascii="Calibri" w:hAnsi="Calibri" w:cs="Calibri"/>
          <w:sz w:val="22"/>
          <w:szCs w:val="22"/>
        </w:rPr>
        <w:t>……………………………………………………………………………</w:t>
      </w:r>
      <w:r w:rsidRPr="00731A34">
        <w:rPr>
          <w:rFonts w:ascii="Calibri" w:hAnsi="Calibri" w:cs="Calibri"/>
          <w:sz w:val="22"/>
          <w:szCs w:val="22"/>
        </w:rPr>
        <w:t>…</w:t>
      </w:r>
      <w:proofErr w:type="gramStart"/>
      <w:r w:rsidR="005A4601" w:rsidRPr="00731A34">
        <w:rPr>
          <w:rFonts w:ascii="Calibri" w:hAnsi="Calibri" w:cs="Calibri"/>
          <w:sz w:val="22"/>
          <w:szCs w:val="22"/>
        </w:rPr>
        <w:t>……</w:t>
      </w:r>
      <w:r w:rsidRPr="00731A34">
        <w:rPr>
          <w:rFonts w:ascii="Calibri" w:hAnsi="Calibri" w:cs="Calibri"/>
          <w:sz w:val="22"/>
          <w:szCs w:val="22"/>
        </w:rPr>
        <w:t>.</w:t>
      </w:r>
      <w:proofErr w:type="gramEnd"/>
      <w:r w:rsidR="000875F9">
        <w:rPr>
          <w:rFonts w:ascii="Calibri" w:hAnsi="Calibri" w:cs="Calibri"/>
          <w:sz w:val="22"/>
          <w:szCs w:val="22"/>
        </w:rPr>
        <w:t>zł</w:t>
      </w:r>
      <w:r w:rsidR="00562A86" w:rsidRPr="00731A34">
        <w:rPr>
          <w:rFonts w:ascii="Calibri" w:hAnsi="Calibri" w:cs="Calibri"/>
          <w:sz w:val="22"/>
          <w:szCs w:val="22"/>
        </w:rPr>
        <w:t xml:space="preserve"> brutto (słownie: </w:t>
      </w:r>
      <w:r w:rsidRPr="00731A34"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  <w:r w:rsidR="00562A86" w:rsidRPr="00731A34">
        <w:rPr>
          <w:rFonts w:ascii="Calibri" w:hAnsi="Calibri" w:cs="Calibri"/>
          <w:sz w:val="22"/>
          <w:szCs w:val="22"/>
        </w:rPr>
        <w:t xml:space="preserve">). </w:t>
      </w:r>
    </w:p>
    <w:p w14:paraId="759014D2" w14:textId="0BF2686C" w:rsidR="00E01CA4" w:rsidRPr="00731A34" w:rsidRDefault="00562A86">
      <w:pPr>
        <w:pStyle w:val="Akapitzlist"/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 ………………….</w:t>
      </w:r>
      <w:r w:rsidR="00E01CA4" w:rsidRPr="00731A34">
        <w:rPr>
          <w:rFonts w:ascii="Calibri" w:hAnsi="Calibri" w:cs="Calibri"/>
          <w:sz w:val="22"/>
          <w:szCs w:val="22"/>
        </w:rPr>
        <w:t xml:space="preserve"> </w:t>
      </w:r>
      <w:r w:rsidR="000875F9">
        <w:rPr>
          <w:rFonts w:ascii="Calibri" w:hAnsi="Calibri" w:cs="Calibri"/>
          <w:sz w:val="22"/>
          <w:szCs w:val="22"/>
        </w:rPr>
        <w:t xml:space="preserve">zł </w:t>
      </w:r>
      <w:r w:rsidR="00E01CA4" w:rsidRPr="00731A34">
        <w:rPr>
          <w:rFonts w:ascii="Calibri" w:hAnsi="Calibri" w:cs="Calibri"/>
          <w:sz w:val="22"/>
          <w:szCs w:val="22"/>
        </w:rPr>
        <w:t>netto</w:t>
      </w:r>
      <w:r w:rsidRPr="00731A34">
        <w:rPr>
          <w:rFonts w:ascii="Calibri" w:hAnsi="Calibri" w:cs="Calibri"/>
          <w:sz w:val="22"/>
          <w:szCs w:val="22"/>
        </w:rPr>
        <w:t xml:space="preserve">, </w:t>
      </w:r>
    </w:p>
    <w:p w14:paraId="1C0A0FB4" w14:textId="1CE76768" w:rsidR="00562A86" w:rsidRPr="00731A34" w:rsidRDefault="00E01CA4">
      <w:pPr>
        <w:pStyle w:val="Akapitzlist"/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………….……</w:t>
      </w:r>
      <w:r w:rsidR="000875F9">
        <w:rPr>
          <w:rFonts w:ascii="Calibri" w:hAnsi="Calibri" w:cs="Calibri"/>
          <w:sz w:val="22"/>
          <w:szCs w:val="22"/>
        </w:rPr>
        <w:t>.</w:t>
      </w:r>
      <w:r w:rsidRPr="00731A34">
        <w:rPr>
          <w:rFonts w:ascii="Calibri" w:hAnsi="Calibri" w:cs="Calibri"/>
          <w:sz w:val="22"/>
          <w:szCs w:val="22"/>
        </w:rPr>
        <w:t>…</w:t>
      </w:r>
      <w:r w:rsidR="000875F9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</w:rPr>
        <w:t xml:space="preserve">zł </w:t>
      </w:r>
      <w:r w:rsidR="00562A86" w:rsidRPr="00731A34">
        <w:rPr>
          <w:rFonts w:ascii="Calibri" w:hAnsi="Calibri" w:cs="Calibri"/>
          <w:sz w:val="22"/>
          <w:szCs w:val="22"/>
        </w:rPr>
        <w:t>VAT</w:t>
      </w:r>
      <w:r w:rsidR="00D9099A" w:rsidRPr="00731A34">
        <w:rPr>
          <w:rFonts w:ascii="Calibri" w:hAnsi="Calibri" w:cs="Calibri"/>
          <w:sz w:val="22"/>
          <w:szCs w:val="22"/>
        </w:rPr>
        <w:t>,</w:t>
      </w:r>
    </w:p>
    <w:p w14:paraId="322D9CE8" w14:textId="5916F896" w:rsidR="00E01CA4" w:rsidRPr="00731A34" w:rsidRDefault="000903F8">
      <w:pPr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w</w:t>
      </w:r>
      <w:r w:rsidR="00562A86" w:rsidRPr="00731A34">
        <w:rPr>
          <w:rFonts w:ascii="Calibri" w:hAnsi="Calibri" w:cs="Calibri"/>
          <w:sz w:val="22"/>
          <w:szCs w:val="22"/>
        </w:rPr>
        <w:t>ynagrodzenie Wykonawcy z tytułu wykonania usługi za zamówienie opcjonalne wynosi</w:t>
      </w:r>
      <w:r w:rsidR="000875F9">
        <w:rPr>
          <w:rFonts w:ascii="Calibri" w:hAnsi="Calibri" w:cs="Calibri"/>
          <w:sz w:val="22"/>
          <w:szCs w:val="22"/>
        </w:rPr>
        <w:t>:</w:t>
      </w:r>
    </w:p>
    <w:p w14:paraId="1D598AC2" w14:textId="29E64881" w:rsidR="00E01CA4" w:rsidRPr="00731A34" w:rsidRDefault="00DD0183">
      <w:pPr>
        <w:pStyle w:val="Akapitzlist"/>
        <w:widowControl w:val="0"/>
        <w:numPr>
          <w:ilvl w:val="0"/>
          <w:numId w:val="41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………………………………</w:t>
      </w:r>
      <w:r w:rsidR="00562A86" w:rsidRPr="00731A34">
        <w:rPr>
          <w:rFonts w:ascii="Calibri" w:hAnsi="Calibri" w:cs="Calibri"/>
          <w:sz w:val="22"/>
          <w:szCs w:val="22"/>
        </w:rPr>
        <w:t xml:space="preserve"> zł brutto (</w:t>
      </w:r>
      <w:r w:rsidR="00CB3408" w:rsidRPr="00731A34">
        <w:rPr>
          <w:rFonts w:ascii="Calibri" w:hAnsi="Calibri" w:cs="Calibri"/>
          <w:sz w:val="22"/>
          <w:szCs w:val="22"/>
        </w:rPr>
        <w:t>słownie</w:t>
      </w:r>
      <w:r w:rsidR="00415C89">
        <w:rPr>
          <w:rFonts w:ascii="Calibri" w:hAnsi="Calibri" w:cs="Calibri"/>
          <w:sz w:val="22"/>
          <w:szCs w:val="22"/>
        </w:rPr>
        <w:t xml:space="preserve">: </w:t>
      </w:r>
      <w:r w:rsidR="00CB3408" w:rsidRPr="00731A34">
        <w:rPr>
          <w:rFonts w:ascii="Calibri" w:hAnsi="Calibri" w:cs="Calibri"/>
          <w:sz w:val="22"/>
          <w:szCs w:val="22"/>
        </w:rPr>
        <w:t>…</w:t>
      </w:r>
      <w:r w:rsidRPr="00731A34">
        <w:rPr>
          <w:rFonts w:ascii="Calibri" w:hAnsi="Calibri" w:cs="Calibri"/>
          <w:sz w:val="22"/>
          <w:szCs w:val="22"/>
        </w:rPr>
        <w:t>………………………</w:t>
      </w:r>
      <w:r w:rsidR="00CB3408" w:rsidRPr="00731A34">
        <w:rPr>
          <w:rFonts w:ascii="Calibri" w:hAnsi="Calibri" w:cs="Calibri"/>
          <w:sz w:val="22"/>
          <w:szCs w:val="22"/>
        </w:rPr>
        <w:t>……</w:t>
      </w:r>
      <w:r w:rsidR="00562A86" w:rsidRPr="00731A34">
        <w:rPr>
          <w:rFonts w:ascii="Calibri" w:hAnsi="Calibri" w:cs="Calibri"/>
          <w:sz w:val="22"/>
          <w:szCs w:val="22"/>
        </w:rPr>
        <w:t>…</w:t>
      </w:r>
      <w:proofErr w:type="gramStart"/>
      <w:r w:rsidR="00562A86" w:rsidRPr="00731A34">
        <w:rPr>
          <w:rFonts w:ascii="Calibri" w:hAnsi="Calibri" w:cs="Calibri"/>
          <w:sz w:val="22"/>
          <w:szCs w:val="22"/>
        </w:rPr>
        <w:t>…….</w:t>
      </w:r>
      <w:proofErr w:type="gramEnd"/>
      <w:r w:rsidR="00794AFE" w:rsidRPr="00731A34">
        <w:rPr>
          <w:rFonts w:ascii="Calibri" w:hAnsi="Calibri" w:cs="Calibri"/>
          <w:sz w:val="22"/>
          <w:szCs w:val="22"/>
        </w:rPr>
        <w:t>),</w:t>
      </w:r>
    </w:p>
    <w:p w14:paraId="4AA597F9" w14:textId="163C2529" w:rsidR="00E01CA4" w:rsidRPr="00731A34" w:rsidRDefault="00E01CA4">
      <w:pPr>
        <w:pStyle w:val="Akapitzlist"/>
        <w:widowControl w:val="0"/>
        <w:numPr>
          <w:ilvl w:val="0"/>
          <w:numId w:val="41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………………</w:t>
      </w:r>
      <w:r w:rsidR="00415C89">
        <w:rPr>
          <w:rFonts w:ascii="Calibri" w:hAnsi="Calibri" w:cs="Calibri"/>
          <w:sz w:val="22"/>
          <w:szCs w:val="22"/>
        </w:rPr>
        <w:t>…</w:t>
      </w:r>
      <w:r w:rsidRPr="00731A34">
        <w:rPr>
          <w:rFonts w:ascii="Calibri" w:hAnsi="Calibri" w:cs="Calibri"/>
          <w:sz w:val="22"/>
          <w:szCs w:val="22"/>
        </w:rPr>
        <w:t xml:space="preserve">… zł </w:t>
      </w:r>
      <w:r w:rsidR="00415C89">
        <w:rPr>
          <w:rFonts w:ascii="Calibri" w:hAnsi="Calibri" w:cs="Calibri"/>
          <w:sz w:val="22"/>
          <w:szCs w:val="22"/>
        </w:rPr>
        <w:t>n</w:t>
      </w:r>
      <w:r w:rsidR="00794AFE" w:rsidRPr="00731A34">
        <w:rPr>
          <w:rFonts w:ascii="Calibri" w:hAnsi="Calibri" w:cs="Calibri"/>
          <w:sz w:val="22"/>
          <w:szCs w:val="22"/>
        </w:rPr>
        <w:t>etto,</w:t>
      </w:r>
      <w:r w:rsidR="003C288E" w:rsidRPr="00731A34">
        <w:rPr>
          <w:rFonts w:ascii="Calibri" w:hAnsi="Calibri" w:cs="Calibri"/>
          <w:sz w:val="22"/>
          <w:szCs w:val="22"/>
        </w:rPr>
        <w:t xml:space="preserve"> </w:t>
      </w:r>
    </w:p>
    <w:p w14:paraId="49093871" w14:textId="25FA66F8" w:rsidR="00323619" w:rsidRPr="00731A34" w:rsidRDefault="00E01CA4">
      <w:pPr>
        <w:pStyle w:val="Akapitzlist"/>
        <w:widowControl w:val="0"/>
        <w:numPr>
          <w:ilvl w:val="0"/>
          <w:numId w:val="41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…</w:t>
      </w:r>
      <w:r w:rsidR="000875F9">
        <w:rPr>
          <w:rFonts w:ascii="Calibri" w:hAnsi="Calibri" w:cs="Calibri"/>
          <w:sz w:val="22"/>
          <w:szCs w:val="22"/>
        </w:rPr>
        <w:t>………………</w:t>
      </w:r>
      <w:r w:rsidRPr="00731A34">
        <w:rPr>
          <w:rFonts w:ascii="Calibri" w:hAnsi="Calibri" w:cs="Calibri"/>
          <w:sz w:val="22"/>
          <w:szCs w:val="22"/>
        </w:rPr>
        <w:t>…</w:t>
      </w:r>
      <w:r w:rsidR="000875F9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</w:rPr>
        <w:t xml:space="preserve">zł </w:t>
      </w:r>
      <w:r w:rsidR="00562A86" w:rsidRPr="00731A34">
        <w:rPr>
          <w:rFonts w:ascii="Calibri" w:hAnsi="Calibri" w:cs="Calibri"/>
          <w:sz w:val="22"/>
          <w:szCs w:val="22"/>
        </w:rPr>
        <w:t>VAT</w:t>
      </w:r>
      <w:r w:rsidR="005A4601" w:rsidRPr="00731A34">
        <w:rPr>
          <w:rFonts w:ascii="Calibri" w:hAnsi="Calibri" w:cs="Calibri"/>
          <w:sz w:val="22"/>
          <w:szCs w:val="22"/>
        </w:rPr>
        <w:t>.</w:t>
      </w:r>
      <w:r w:rsidR="00562A86" w:rsidRPr="00731A34">
        <w:rPr>
          <w:rFonts w:ascii="Calibri" w:hAnsi="Calibri" w:cs="Calibri"/>
          <w:sz w:val="22"/>
          <w:szCs w:val="22"/>
        </w:rPr>
        <w:t xml:space="preserve"> </w:t>
      </w:r>
    </w:p>
    <w:p w14:paraId="01C72EE8" w14:textId="77777777" w:rsidR="00562A86" w:rsidRPr="00731A34" w:rsidRDefault="00562A86">
      <w:pPr>
        <w:numPr>
          <w:ilvl w:val="0"/>
          <w:numId w:val="1"/>
        </w:num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Opłaty za wykonanie usługi wnoszone będą bezgotówkowo poprzez polecenie przelewu z </w:t>
      </w:r>
      <w:r w:rsidR="00D94262" w:rsidRPr="00731A34">
        <w:rPr>
          <w:rFonts w:ascii="Calibri" w:hAnsi="Calibri" w:cs="Calibri"/>
          <w:sz w:val="22"/>
          <w:szCs w:val="22"/>
        </w:rPr>
        <w:t>dołu.</w:t>
      </w:r>
    </w:p>
    <w:p w14:paraId="515F2451" w14:textId="77777777" w:rsidR="00562A86" w:rsidRPr="00731A34" w:rsidRDefault="00562A86">
      <w:pPr>
        <w:numPr>
          <w:ilvl w:val="0"/>
          <w:numId w:val="1"/>
        </w:numPr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31A34">
        <w:rPr>
          <w:rFonts w:ascii="Calibri" w:hAnsi="Calibri" w:cs="Calibri"/>
          <w:color w:val="000000"/>
          <w:sz w:val="22"/>
          <w:szCs w:val="22"/>
        </w:rPr>
        <w:t>Przez opłatę z dołu należy rozumieć opłatę w całości wniesioną przez Zamawiającego, bezgotówkowo, poprzez polecenie przelewu w terminie</w:t>
      </w:r>
      <w:r w:rsidR="00C2168F" w:rsidRPr="00731A34">
        <w:rPr>
          <w:rFonts w:ascii="Calibri" w:hAnsi="Calibri" w:cs="Calibri"/>
          <w:color w:val="000000"/>
          <w:sz w:val="22"/>
          <w:szCs w:val="22"/>
        </w:rPr>
        <w:t xml:space="preserve"> późniejszymi</w:t>
      </w:r>
      <w:r w:rsidRPr="00731A34">
        <w:rPr>
          <w:rFonts w:ascii="Calibri" w:hAnsi="Calibri" w:cs="Calibri"/>
          <w:color w:val="000000"/>
          <w:sz w:val="22"/>
          <w:szCs w:val="22"/>
        </w:rPr>
        <w:t xml:space="preserve"> niż:</w:t>
      </w:r>
    </w:p>
    <w:p w14:paraId="4A010D72" w14:textId="77777777" w:rsidR="00562A86" w:rsidRPr="00731A34" w:rsidRDefault="00562A86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31A34">
        <w:rPr>
          <w:rFonts w:ascii="Calibri" w:hAnsi="Calibri" w:cs="Calibri"/>
          <w:color w:val="000000"/>
          <w:sz w:val="22"/>
          <w:szCs w:val="22"/>
        </w:rPr>
        <w:t xml:space="preserve">nadanie przesyłek, </w:t>
      </w:r>
    </w:p>
    <w:p w14:paraId="256DACFA" w14:textId="77777777" w:rsidR="00562A86" w:rsidRPr="00731A34" w:rsidRDefault="00562A86">
      <w:pPr>
        <w:pStyle w:val="Akapitzlist"/>
        <w:numPr>
          <w:ilvl w:val="0"/>
          <w:numId w:val="13"/>
        </w:numPr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731A34">
        <w:rPr>
          <w:rFonts w:ascii="Calibri" w:hAnsi="Calibri" w:cs="Calibri"/>
          <w:color w:val="000000"/>
          <w:sz w:val="22"/>
          <w:szCs w:val="22"/>
        </w:rPr>
        <w:t>odbiór przesyłek zwracanych do Zamawiająceg</w:t>
      </w:r>
      <w:r w:rsidR="009F4632" w:rsidRPr="00731A34">
        <w:rPr>
          <w:rFonts w:ascii="Calibri" w:hAnsi="Calibri" w:cs="Calibri"/>
          <w:color w:val="000000"/>
          <w:sz w:val="22"/>
          <w:szCs w:val="22"/>
        </w:rPr>
        <w:t>o po wyczerpaniu możliwości ich </w:t>
      </w:r>
      <w:r w:rsidRPr="00731A34">
        <w:rPr>
          <w:rFonts w:ascii="Calibri" w:hAnsi="Calibri" w:cs="Calibri"/>
          <w:color w:val="000000"/>
          <w:sz w:val="22"/>
          <w:szCs w:val="22"/>
        </w:rPr>
        <w:t>doręczenia/wydania odbiorcy.</w:t>
      </w:r>
    </w:p>
    <w:p w14:paraId="7B91AF22" w14:textId="77777777" w:rsidR="00323619" w:rsidRPr="00731A34" w:rsidRDefault="00323619">
      <w:pPr>
        <w:numPr>
          <w:ilvl w:val="0"/>
          <w:numId w:val="1"/>
        </w:numPr>
        <w:autoSpaceDE w:val="0"/>
        <w:spacing w:line="360" w:lineRule="auto"/>
        <w:contextualSpacing/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731A34">
        <w:rPr>
          <w:rFonts w:ascii="Calibri" w:hAnsi="Calibri" w:cs="Calibri"/>
          <w:sz w:val="22"/>
          <w:szCs w:val="22"/>
        </w:rPr>
        <w:t>Strony ustalają następujące zasady rozliczania i regulowania należności:</w:t>
      </w:r>
    </w:p>
    <w:p w14:paraId="1EF8B406" w14:textId="77777777" w:rsidR="00323619" w:rsidRPr="00731A34" w:rsidRDefault="00323619">
      <w:pPr>
        <w:numPr>
          <w:ilvl w:val="1"/>
          <w:numId w:val="5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za okres rozliczeniowy przyjmuje się miesiąc kalendarzowy,</w:t>
      </w:r>
    </w:p>
    <w:p w14:paraId="461F09A5" w14:textId="77777777" w:rsidR="00323619" w:rsidRPr="00731A34" w:rsidRDefault="00323619">
      <w:pPr>
        <w:numPr>
          <w:ilvl w:val="1"/>
          <w:numId w:val="5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podstawą rozliczeń finansowych będzie faktyczna ilość przesyłek nadanych i zwróconych w</w:t>
      </w:r>
      <w:r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  <w:lang w:val="x-none"/>
        </w:rPr>
        <w:t>okresie rozliczeniowym,</w:t>
      </w:r>
      <w:r w:rsidRPr="00731A34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  <w:lang w:val="x-none"/>
        </w:rPr>
        <w:t>a ustalona na podstawie obowiązujących w dniu nadania cenników jako suma opłat za:</w:t>
      </w:r>
    </w:p>
    <w:p w14:paraId="2FC1D303" w14:textId="2735643A" w:rsidR="00323619" w:rsidRPr="00731A34" w:rsidRDefault="00323619">
      <w:pPr>
        <w:numPr>
          <w:ilvl w:val="3"/>
          <w:numId w:val="3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 xml:space="preserve">nadane przesyłki pocztowe wymienione </w:t>
      </w:r>
      <w:r w:rsidRPr="004B080C">
        <w:rPr>
          <w:rFonts w:ascii="Calibri" w:hAnsi="Calibri" w:cs="Calibri"/>
          <w:sz w:val="22"/>
          <w:szCs w:val="22"/>
          <w:lang w:val="x-none"/>
        </w:rPr>
        <w:t xml:space="preserve">w </w:t>
      </w:r>
      <w:r w:rsidR="00156DDC" w:rsidRPr="004B080C">
        <w:rPr>
          <w:rFonts w:ascii="Calibri" w:hAnsi="Calibri" w:cs="Calibri"/>
          <w:bCs/>
          <w:sz w:val="22"/>
          <w:szCs w:val="22"/>
          <w:lang w:val="x-none"/>
        </w:rPr>
        <w:t>§ 3 ust. 5</w:t>
      </w:r>
      <w:r w:rsidR="00156DDC">
        <w:rPr>
          <w:rFonts w:ascii="Calibri" w:hAnsi="Calibri" w:cs="Calibri"/>
          <w:bCs/>
          <w:sz w:val="22"/>
          <w:szCs w:val="22"/>
          <w:lang w:val="x-none"/>
        </w:rPr>
        <w:t xml:space="preserve"> </w:t>
      </w:r>
      <w:r w:rsidRPr="00731A34">
        <w:rPr>
          <w:rFonts w:ascii="Calibri" w:hAnsi="Calibri" w:cs="Calibri"/>
          <w:bCs/>
          <w:sz w:val="22"/>
          <w:szCs w:val="22"/>
          <w:lang w:val="x-none"/>
        </w:rPr>
        <w:t>stwierdzon</w:t>
      </w:r>
      <w:r w:rsidRPr="00731A34">
        <w:rPr>
          <w:rFonts w:ascii="Calibri" w:hAnsi="Calibri" w:cs="Calibri"/>
          <w:bCs/>
          <w:sz w:val="22"/>
          <w:szCs w:val="22"/>
        </w:rPr>
        <w:t>e</w:t>
      </w:r>
      <w:r w:rsidRPr="00731A34">
        <w:rPr>
          <w:rFonts w:ascii="Calibri" w:hAnsi="Calibri" w:cs="Calibri"/>
          <w:bCs/>
          <w:sz w:val="22"/>
          <w:szCs w:val="22"/>
          <w:lang w:val="x-none"/>
        </w:rPr>
        <w:t xml:space="preserve"> na podstawie dokumentów </w:t>
      </w:r>
      <w:r w:rsidRPr="00731A34">
        <w:rPr>
          <w:rFonts w:ascii="Calibri" w:hAnsi="Calibri" w:cs="Calibri"/>
          <w:sz w:val="22"/>
          <w:szCs w:val="22"/>
          <w:lang w:val="x-none"/>
        </w:rPr>
        <w:t>nadawczych,</w:t>
      </w:r>
    </w:p>
    <w:p w14:paraId="39C8EC49" w14:textId="77777777" w:rsidR="00323619" w:rsidRPr="00731A34" w:rsidRDefault="00323619">
      <w:pPr>
        <w:numPr>
          <w:ilvl w:val="3"/>
          <w:numId w:val="3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przesyłki zwracane do Zamawiającego stwierdzone na podstawie dokumentów oddawczych,</w:t>
      </w:r>
      <w:r w:rsidRPr="00731A34">
        <w:rPr>
          <w:rFonts w:ascii="Calibri" w:hAnsi="Calibri" w:cs="Calibri"/>
          <w:bCs/>
          <w:sz w:val="22"/>
          <w:szCs w:val="22"/>
          <w:lang w:val="x-none"/>
        </w:rPr>
        <w:t xml:space="preserve"> </w:t>
      </w:r>
    </w:p>
    <w:p w14:paraId="6C1D9052" w14:textId="77777777" w:rsidR="00323619" w:rsidRPr="00731A34" w:rsidRDefault="00323619">
      <w:pPr>
        <w:numPr>
          <w:ilvl w:val="1"/>
          <w:numId w:val="5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lastRenderedPageBreak/>
        <w:t>faktury VAT z tytułu należności</w:t>
      </w:r>
      <w:r w:rsidR="003243E9" w:rsidRPr="00731A34">
        <w:rPr>
          <w:rFonts w:ascii="Calibri" w:hAnsi="Calibri" w:cs="Calibri"/>
          <w:sz w:val="22"/>
          <w:szCs w:val="22"/>
          <w:lang w:val="x-none"/>
        </w:rPr>
        <w:t>,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wynikających z realizacji niniejszej umowy, wystawiane będą</w:t>
      </w:r>
      <w:r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  <w:lang w:val="x-none"/>
        </w:rPr>
        <w:t>w terminie do 7 dni</w:t>
      </w:r>
      <w:r w:rsidRPr="00731A34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  <w:lang w:val="x-none"/>
        </w:rPr>
        <w:t>od zakończenia okresu rozliczeniowego</w:t>
      </w:r>
      <w:r w:rsidRPr="00731A34">
        <w:rPr>
          <w:rFonts w:ascii="Calibri" w:hAnsi="Calibri" w:cs="Calibri"/>
          <w:sz w:val="22"/>
          <w:szCs w:val="22"/>
        </w:rPr>
        <w:t>,</w:t>
      </w:r>
    </w:p>
    <w:p w14:paraId="453697E5" w14:textId="7301C69F" w:rsidR="001B0090" w:rsidRPr="00731A34" w:rsidRDefault="00D65DA1">
      <w:pPr>
        <w:numPr>
          <w:ilvl w:val="1"/>
          <w:numId w:val="5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 xml:space="preserve">Strony ustalają, że faktury VAT będą wystawiane i otrzymywane przy użyciu Krajowego Systemu e-faktur (dalej KSeF). Faktury płatne będą w terminie </w:t>
      </w:r>
      <w:r w:rsidR="001B0090" w:rsidRPr="00731A34">
        <w:rPr>
          <w:rFonts w:ascii="Calibri" w:hAnsi="Calibri" w:cs="Calibri"/>
          <w:sz w:val="22"/>
          <w:szCs w:val="22"/>
          <w:lang w:val="x-none"/>
        </w:rPr>
        <w:t>21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dni od daty przesłania faktury do </w:t>
      </w:r>
      <w:proofErr w:type="spellStart"/>
      <w:r w:rsidRPr="00731A34">
        <w:rPr>
          <w:rFonts w:ascii="Calibri" w:hAnsi="Calibri" w:cs="Calibri"/>
          <w:sz w:val="22"/>
          <w:szCs w:val="22"/>
          <w:lang w:val="x-none"/>
        </w:rPr>
        <w:t>K</w:t>
      </w:r>
      <w:r w:rsidR="00E349B4" w:rsidRPr="00731A34">
        <w:rPr>
          <w:rFonts w:ascii="Calibri" w:hAnsi="Calibri" w:cs="Calibri"/>
          <w:sz w:val="22"/>
          <w:szCs w:val="22"/>
          <w:lang w:val="x-none"/>
        </w:rPr>
        <w:t>s</w:t>
      </w:r>
      <w:r w:rsidRPr="00731A34">
        <w:rPr>
          <w:rFonts w:ascii="Calibri" w:hAnsi="Calibri" w:cs="Calibri"/>
          <w:sz w:val="22"/>
          <w:szCs w:val="22"/>
          <w:lang w:val="x-none"/>
        </w:rPr>
        <w:t>eF</w:t>
      </w:r>
      <w:proofErr w:type="spellEnd"/>
      <w:r w:rsidR="00E349B4" w:rsidRPr="00731A34">
        <w:rPr>
          <w:rFonts w:ascii="Calibri" w:hAnsi="Calibri" w:cs="Calibri"/>
          <w:sz w:val="22"/>
          <w:szCs w:val="22"/>
          <w:lang w:val="x-none"/>
        </w:rPr>
        <w:t>,</w:t>
      </w:r>
    </w:p>
    <w:p w14:paraId="5A6DFAA4" w14:textId="28FFFB5C" w:rsidR="00323619" w:rsidRPr="00731A34" w:rsidRDefault="00D65DA1">
      <w:pPr>
        <w:numPr>
          <w:ilvl w:val="1"/>
          <w:numId w:val="5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 xml:space="preserve">W przypadku konieczności udostępnienia faktury w sposób uzgodniony (tryb awaryjny)- faktury przekazane poza KSeF płatne będą w terminie 21 dni od daty faktycznego otrzymania wizualizacji faktury. W takich przypadkach wizualizacje faktur przekazywanych poza KSeF Wykonawca będzie przesyłał na adres : umwo@opolskie.pl </w:t>
      </w:r>
      <w:r w:rsidR="001B0090" w:rsidRPr="00731A34">
        <w:rPr>
          <w:rFonts w:ascii="Calibri" w:hAnsi="Calibri" w:cs="Calibri"/>
          <w:sz w:val="22"/>
          <w:szCs w:val="22"/>
          <w:lang w:val="x-none"/>
        </w:rPr>
        <w:t xml:space="preserve"> z następującego adresu e-mail:</w:t>
      </w:r>
      <w:r w:rsidR="00950111">
        <w:rPr>
          <w:rFonts w:ascii="Calibri" w:hAnsi="Calibri" w:cs="Calibri"/>
          <w:sz w:val="22"/>
          <w:szCs w:val="22"/>
          <w:lang w:val="x-none"/>
        </w:rPr>
        <w:t xml:space="preserve"> </w:t>
      </w:r>
      <w:r w:rsidR="001B0090" w:rsidRPr="00731A34">
        <w:rPr>
          <w:rFonts w:ascii="Calibri" w:hAnsi="Calibri" w:cs="Calibri"/>
          <w:sz w:val="22"/>
          <w:szCs w:val="22"/>
          <w:lang w:val="x-none"/>
        </w:rPr>
        <w:t xml:space="preserve">…………….. . </w:t>
      </w:r>
      <w:r w:rsidRPr="00731A34">
        <w:rPr>
          <w:rFonts w:ascii="Calibri" w:hAnsi="Calibri" w:cs="Calibri"/>
          <w:sz w:val="22"/>
          <w:szCs w:val="22"/>
          <w:lang w:val="x-none"/>
        </w:rPr>
        <w:t>Datą otrzymania będzie wówczas data przesłania wiadomości e-mail. Wykonawca może również przekazać wizualizację faktur w formie papierowej (np. w razie pojawienia się przejściowych problemów technicznych)</w:t>
      </w:r>
      <w:r w:rsidR="00110BF3" w:rsidRPr="00731A34">
        <w:rPr>
          <w:rFonts w:ascii="Calibri" w:hAnsi="Calibri" w:cs="Calibri"/>
          <w:sz w:val="22"/>
          <w:szCs w:val="22"/>
          <w:lang w:val="x-none"/>
        </w:rPr>
        <w:t xml:space="preserve"> 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i dostarczyć je na adres siedziby Zamawiającego. Powyższe znajdzie zastosowanie odpowiednio w przypadku awarii całkowitej KSeF </w:t>
      </w:r>
      <w:r w:rsidR="00323619" w:rsidRPr="00731A34">
        <w:rPr>
          <w:rFonts w:ascii="Calibri" w:hAnsi="Calibri" w:cs="Calibri"/>
          <w:sz w:val="22"/>
          <w:szCs w:val="22"/>
          <w:lang w:val="x-none"/>
        </w:rPr>
        <w:t xml:space="preserve">za dzień zapłaty przyjmuje się datę obciążenia </w:t>
      </w:r>
      <w:r w:rsidR="00323619" w:rsidRPr="00731A34">
        <w:rPr>
          <w:rFonts w:ascii="Calibri" w:hAnsi="Calibri" w:cs="Calibri"/>
          <w:sz w:val="22"/>
          <w:szCs w:val="22"/>
        </w:rPr>
        <w:t>rachunku</w:t>
      </w:r>
      <w:r w:rsidR="00323619" w:rsidRPr="00731A34">
        <w:rPr>
          <w:rFonts w:ascii="Calibri" w:hAnsi="Calibri" w:cs="Calibri"/>
          <w:sz w:val="22"/>
          <w:szCs w:val="22"/>
          <w:lang w:val="x-none"/>
        </w:rPr>
        <w:t xml:space="preserve"> bankowego </w:t>
      </w:r>
      <w:r w:rsidR="00323619" w:rsidRPr="00731A34">
        <w:rPr>
          <w:rFonts w:ascii="Calibri" w:hAnsi="Calibri" w:cs="Calibri"/>
          <w:sz w:val="22"/>
          <w:szCs w:val="22"/>
        </w:rPr>
        <w:t>Zamawiającego</w:t>
      </w:r>
      <w:r w:rsidR="00323619" w:rsidRPr="00731A34">
        <w:rPr>
          <w:rFonts w:ascii="Calibri" w:hAnsi="Calibri" w:cs="Calibri"/>
          <w:sz w:val="22"/>
          <w:szCs w:val="22"/>
          <w:lang w:val="x-none"/>
        </w:rPr>
        <w:t>,</w:t>
      </w:r>
    </w:p>
    <w:p w14:paraId="4835463C" w14:textId="577E1154" w:rsidR="00323619" w:rsidRPr="00731A34" w:rsidRDefault="00323619">
      <w:pPr>
        <w:numPr>
          <w:ilvl w:val="1"/>
          <w:numId w:val="5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odsetki   za   opóźnieni</w:t>
      </w:r>
      <w:r w:rsidR="00001513" w:rsidRPr="00731A34">
        <w:rPr>
          <w:rFonts w:ascii="Calibri" w:hAnsi="Calibri" w:cs="Calibri"/>
          <w:sz w:val="22"/>
          <w:szCs w:val="22"/>
          <w:lang w:val="x-none"/>
        </w:rPr>
        <w:t>e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 w   dokonaniu   płatności</w:t>
      </w:r>
      <w:r w:rsidR="003243E9" w:rsidRPr="00731A34">
        <w:rPr>
          <w:rFonts w:ascii="Calibri" w:hAnsi="Calibri" w:cs="Calibri"/>
          <w:sz w:val="22"/>
          <w:szCs w:val="22"/>
          <w:lang w:val="x-none"/>
        </w:rPr>
        <w:t>,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  wynikającej   z   niniejszej   umowy   ustala się w wysokości odsetek </w:t>
      </w:r>
      <w:r w:rsidRPr="00731A34">
        <w:rPr>
          <w:rFonts w:ascii="Calibri" w:hAnsi="Calibri" w:cs="Calibri"/>
          <w:sz w:val="22"/>
          <w:szCs w:val="22"/>
        </w:rPr>
        <w:t>ustawowych,</w:t>
      </w:r>
    </w:p>
    <w:p w14:paraId="3ED451C6" w14:textId="77777777" w:rsidR="001B0090" w:rsidRPr="00731A34" w:rsidRDefault="001B0090">
      <w:pPr>
        <w:numPr>
          <w:ilvl w:val="1"/>
          <w:numId w:val="5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strony ustalają, że faktury VAT będą wystawiane i przesyłane przy użyciu KSeF tj.:</w:t>
      </w:r>
    </w:p>
    <w:p w14:paraId="7251FAEF" w14:textId="77777777" w:rsidR="006C3998" w:rsidRPr="00731A34" w:rsidRDefault="001B0090">
      <w:pPr>
        <w:pStyle w:val="Akapitzlist"/>
        <w:numPr>
          <w:ilvl w:val="0"/>
          <w:numId w:val="32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 xml:space="preserve">Nabywca: Województwo </w:t>
      </w:r>
      <w:bookmarkStart w:id="11" w:name="_Hlk218761628"/>
      <w:r w:rsidRPr="00731A34">
        <w:rPr>
          <w:rFonts w:ascii="Calibri" w:hAnsi="Calibri" w:cs="Calibri"/>
          <w:sz w:val="22"/>
          <w:szCs w:val="22"/>
          <w:lang w:val="x-none"/>
        </w:rPr>
        <w:t>Opolskie, ul. Ostrówek 5, 45-088 Opole, NIP 754 307 75 65,</w:t>
      </w:r>
      <w:bookmarkEnd w:id="11"/>
    </w:p>
    <w:p w14:paraId="77985831" w14:textId="7C9A992D" w:rsidR="00156DDC" w:rsidRDefault="001B0090">
      <w:pPr>
        <w:pStyle w:val="Akapitzlist"/>
        <w:numPr>
          <w:ilvl w:val="0"/>
          <w:numId w:val="32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Odbiorca: Urząd Marszałkowski Województwa Opolskiego, ul. Ostrówek 5, 45-088 Opole, NIP 7542549660</w:t>
      </w:r>
      <w:r w:rsidR="00156DDC">
        <w:rPr>
          <w:rFonts w:ascii="Calibri" w:hAnsi="Calibri" w:cs="Calibri"/>
          <w:sz w:val="22"/>
          <w:szCs w:val="22"/>
          <w:lang w:val="x-none"/>
        </w:rPr>
        <w:t>,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</w:t>
      </w:r>
    </w:p>
    <w:p w14:paraId="6B0197FA" w14:textId="63CAD69E" w:rsidR="00156DDC" w:rsidRPr="004B080C" w:rsidRDefault="00156DDC">
      <w:pPr>
        <w:pStyle w:val="Akapitzlist"/>
        <w:numPr>
          <w:ilvl w:val="0"/>
          <w:numId w:val="32"/>
        </w:numPr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4B080C">
        <w:rPr>
          <w:rFonts w:ascii="Calibri" w:hAnsi="Calibri" w:cs="Calibri"/>
          <w:sz w:val="22"/>
          <w:szCs w:val="22"/>
          <w:lang w:val="x-none"/>
        </w:rPr>
        <w:t>n</w:t>
      </w:r>
      <w:r w:rsidR="00860FAE" w:rsidRPr="004B080C">
        <w:rPr>
          <w:rFonts w:ascii="Calibri" w:hAnsi="Calibri" w:cs="Calibri"/>
          <w:sz w:val="22"/>
          <w:szCs w:val="22"/>
          <w:lang w:val="x-none"/>
        </w:rPr>
        <w:t xml:space="preserve">a fakturze winno znaleźć się </w:t>
      </w:r>
      <w:r w:rsidR="001B0090" w:rsidRPr="004B080C">
        <w:rPr>
          <w:rFonts w:ascii="Calibri" w:hAnsi="Calibri" w:cs="Calibri"/>
          <w:sz w:val="22"/>
          <w:szCs w:val="22"/>
          <w:lang w:val="x-none"/>
        </w:rPr>
        <w:t xml:space="preserve"> oznaczeni</w:t>
      </w:r>
      <w:r w:rsidR="00860FAE" w:rsidRPr="004B080C">
        <w:rPr>
          <w:rFonts w:ascii="Calibri" w:hAnsi="Calibri" w:cs="Calibri"/>
          <w:sz w:val="22"/>
          <w:szCs w:val="22"/>
          <w:lang w:val="x-none"/>
        </w:rPr>
        <w:t>e</w:t>
      </w:r>
      <w:r w:rsidR="001B0090" w:rsidRPr="004B080C">
        <w:rPr>
          <w:rFonts w:ascii="Calibri" w:hAnsi="Calibri" w:cs="Calibri"/>
          <w:sz w:val="22"/>
          <w:szCs w:val="22"/>
          <w:lang w:val="x-none"/>
        </w:rPr>
        <w:t xml:space="preserve"> - Umowa nr ……………</w:t>
      </w:r>
      <w:r w:rsidRPr="004B080C">
        <w:rPr>
          <w:rFonts w:ascii="Calibri" w:hAnsi="Calibri" w:cs="Calibri"/>
          <w:sz w:val="22"/>
          <w:szCs w:val="22"/>
          <w:lang w:val="x-none"/>
        </w:rPr>
        <w:t xml:space="preserve"> . </w:t>
      </w:r>
    </w:p>
    <w:p w14:paraId="065DB0B6" w14:textId="0ECFB9C9" w:rsidR="00323619" w:rsidRPr="004B080C" w:rsidRDefault="00323619">
      <w:pPr>
        <w:pStyle w:val="Akapitzlist"/>
        <w:numPr>
          <w:ilvl w:val="0"/>
          <w:numId w:val="1"/>
        </w:numPr>
        <w:autoSpaceDE w:val="0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4B080C">
        <w:rPr>
          <w:rFonts w:ascii="Calibri" w:hAnsi="Calibri" w:cs="Calibri"/>
          <w:sz w:val="22"/>
          <w:szCs w:val="22"/>
          <w:lang w:val="x-none"/>
        </w:rPr>
        <w:t>Suma wszystkich faktur częściowych nie może przekroczyć kwoty, o której mowa w</w:t>
      </w:r>
      <w:bookmarkStart w:id="12" w:name="_Hlk220313400"/>
      <w:r w:rsidR="00731A34" w:rsidRPr="004B080C">
        <w:rPr>
          <w:rFonts w:ascii="Calibri" w:hAnsi="Calibri" w:cs="Calibri"/>
          <w:sz w:val="22"/>
          <w:szCs w:val="22"/>
          <w:lang w:val="x-none"/>
        </w:rPr>
        <w:t xml:space="preserve"> </w:t>
      </w:r>
      <w:r w:rsidR="00E004BD" w:rsidRPr="004B080C">
        <w:rPr>
          <w:rFonts w:ascii="Calibri" w:hAnsi="Calibri" w:cs="Calibri"/>
          <w:sz w:val="22"/>
          <w:szCs w:val="22"/>
        </w:rPr>
        <w:t>§ 5</w:t>
      </w:r>
      <w:r w:rsidRPr="004B080C">
        <w:rPr>
          <w:rFonts w:ascii="Calibri" w:hAnsi="Calibri" w:cs="Calibri"/>
          <w:sz w:val="22"/>
          <w:szCs w:val="22"/>
          <w:lang w:val="x-none"/>
        </w:rPr>
        <w:t> ust 1</w:t>
      </w:r>
      <w:r w:rsidR="003B15C9">
        <w:rPr>
          <w:rFonts w:ascii="Calibri" w:hAnsi="Calibri" w:cs="Calibri"/>
          <w:sz w:val="22"/>
          <w:szCs w:val="22"/>
          <w:lang w:val="x-none"/>
        </w:rPr>
        <w:t xml:space="preserve"> </w:t>
      </w:r>
      <w:r w:rsidR="00731A34" w:rsidRPr="004B080C">
        <w:rPr>
          <w:rFonts w:ascii="Calibri" w:hAnsi="Calibri" w:cs="Calibri"/>
          <w:sz w:val="22"/>
          <w:szCs w:val="22"/>
          <w:lang w:val="x-none"/>
        </w:rPr>
        <w:t xml:space="preserve">pkt1 </w:t>
      </w:r>
      <w:bookmarkEnd w:id="12"/>
      <w:r w:rsidR="00731A34" w:rsidRPr="004B080C">
        <w:rPr>
          <w:rFonts w:ascii="Calibri" w:hAnsi="Calibri" w:cs="Calibri"/>
          <w:sz w:val="22"/>
          <w:szCs w:val="22"/>
          <w:lang w:val="x-none"/>
        </w:rPr>
        <w:t xml:space="preserve">( </w:t>
      </w:r>
      <w:r w:rsidR="00731A34" w:rsidRPr="004B080C">
        <w:rPr>
          <w:rFonts w:ascii="Calibri" w:hAnsi="Calibri" w:cs="Calibri"/>
          <w:sz w:val="22"/>
          <w:szCs w:val="22"/>
        </w:rPr>
        <w:t>wynagrodzenie Wykonawcy z tytułu wykonania usługi za zamówienie gwarantowane)</w:t>
      </w:r>
      <w:r w:rsidR="00731A34" w:rsidRPr="004B080C">
        <w:rPr>
          <w:rFonts w:ascii="Calibri" w:hAnsi="Calibri" w:cs="Calibri"/>
          <w:sz w:val="22"/>
          <w:szCs w:val="22"/>
          <w:lang w:val="x-none"/>
        </w:rPr>
        <w:t>,</w:t>
      </w:r>
      <w:r w:rsidR="00E004BD" w:rsidRPr="004B080C">
        <w:rPr>
          <w:rFonts w:ascii="Calibri" w:hAnsi="Calibri" w:cs="Calibri"/>
          <w:sz w:val="22"/>
          <w:szCs w:val="22"/>
          <w:lang w:val="x-none"/>
        </w:rPr>
        <w:t xml:space="preserve"> w przypadku </w:t>
      </w:r>
      <w:r w:rsidR="00731A34" w:rsidRPr="004B080C">
        <w:rPr>
          <w:rFonts w:ascii="Calibri" w:hAnsi="Calibri" w:cs="Calibri"/>
          <w:sz w:val="22"/>
          <w:szCs w:val="22"/>
          <w:lang w:val="x-none"/>
        </w:rPr>
        <w:t xml:space="preserve"> </w:t>
      </w:r>
      <w:r w:rsidR="00E004BD" w:rsidRPr="004B080C">
        <w:rPr>
          <w:rFonts w:ascii="Calibri" w:hAnsi="Calibri" w:cs="Calibri"/>
          <w:sz w:val="22"/>
          <w:szCs w:val="22"/>
          <w:lang w:val="x-none"/>
        </w:rPr>
        <w:t>skorzystania z p</w:t>
      </w:r>
      <w:r w:rsidR="00731A34" w:rsidRPr="004B080C">
        <w:rPr>
          <w:rFonts w:ascii="Calibri" w:hAnsi="Calibri" w:cs="Calibri"/>
          <w:sz w:val="22"/>
          <w:szCs w:val="22"/>
          <w:lang w:val="x-none"/>
        </w:rPr>
        <w:t>raw</w:t>
      </w:r>
      <w:r w:rsidR="00E004BD" w:rsidRPr="004B080C">
        <w:rPr>
          <w:rFonts w:ascii="Calibri" w:hAnsi="Calibri" w:cs="Calibri"/>
          <w:sz w:val="22"/>
          <w:szCs w:val="22"/>
          <w:lang w:val="x-none"/>
        </w:rPr>
        <w:t>a</w:t>
      </w:r>
      <w:r w:rsidR="00731A34" w:rsidRPr="004B080C">
        <w:rPr>
          <w:rFonts w:ascii="Calibri" w:hAnsi="Calibri" w:cs="Calibri"/>
          <w:sz w:val="22"/>
          <w:szCs w:val="22"/>
          <w:lang w:val="x-none"/>
        </w:rPr>
        <w:t xml:space="preserve"> opcji to s</w:t>
      </w:r>
      <w:r w:rsidR="00E004BD" w:rsidRPr="004B080C">
        <w:rPr>
          <w:rFonts w:ascii="Calibri" w:hAnsi="Calibri" w:cs="Calibri"/>
          <w:sz w:val="22"/>
          <w:szCs w:val="22"/>
          <w:lang w:val="x-none"/>
        </w:rPr>
        <w:t>u</w:t>
      </w:r>
      <w:r w:rsidR="00731A34" w:rsidRPr="004B080C">
        <w:rPr>
          <w:rFonts w:ascii="Calibri" w:hAnsi="Calibri" w:cs="Calibri"/>
          <w:sz w:val="22"/>
          <w:szCs w:val="22"/>
          <w:lang w:val="x-none"/>
        </w:rPr>
        <w:t>ma faktur  nie może przekroczyć kwot</w:t>
      </w:r>
      <w:r w:rsidR="00E004BD" w:rsidRPr="004B080C">
        <w:rPr>
          <w:rFonts w:ascii="Calibri" w:hAnsi="Calibri" w:cs="Calibri"/>
          <w:sz w:val="22"/>
          <w:szCs w:val="22"/>
          <w:lang w:val="x-none"/>
        </w:rPr>
        <w:t>y</w:t>
      </w:r>
      <w:r w:rsidR="00731A34" w:rsidRPr="004B080C">
        <w:rPr>
          <w:rFonts w:ascii="Calibri" w:hAnsi="Calibri" w:cs="Calibri"/>
          <w:sz w:val="22"/>
          <w:szCs w:val="22"/>
          <w:lang w:val="x-none"/>
        </w:rPr>
        <w:t xml:space="preserve"> </w:t>
      </w:r>
      <w:r w:rsidR="00E004BD" w:rsidRPr="004B080C">
        <w:rPr>
          <w:rFonts w:ascii="Calibri" w:hAnsi="Calibri" w:cs="Calibri"/>
          <w:sz w:val="22"/>
          <w:szCs w:val="22"/>
          <w:lang w:val="x-none"/>
        </w:rPr>
        <w:t xml:space="preserve">maksymalnego wynagrodzenia Wykonawcy z tytułu wykonania usługi za zamówienie gwarantowane i opcjonalne łącznie o której mowa w § 5 ust 1. </w:t>
      </w:r>
    </w:p>
    <w:p w14:paraId="5350E76B" w14:textId="77777777" w:rsidR="00323619" w:rsidRPr="00731A34" w:rsidRDefault="00323619">
      <w:pPr>
        <w:numPr>
          <w:ilvl w:val="0"/>
          <w:numId w:val="1"/>
        </w:numPr>
        <w:autoSpaceDE w:val="0"/>
        <w:spacing w:line="360" w:lineRule="auto"/>
        <w:contextualSpacing/>
        <w:rPr>
          <w:rFonts w:ascii="Calibri" w:hAnsi="Calibri" w:cs="Calibri"/>
          <w:strike/>
          <w:sz w:val="22"/>
          <w:szCs w:val="22"/>
          <w:shd w:val="clear" w:color="auto" w:fill="FFFFFF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 xml:space="preserve">Strony będą się rozliczać na podstawie cen </w:t>
      </w:r>
      <w:r w:rsidR="00D94262" w:rsidRPr="00731A34">
        <w:rPr>
          <w:rFonts w:ascii="Calibri" w:hAnsi="Calibri" w:cs="Calibri"/>
          <w:sz w:val="22"/>
          <w:szCs w:val="22"/>
        </w:rPr>
        <w:t>jednostkowych</w:t>
      </w:r>
      <w:r w:rsidR="00860FAE" w:rsidRPr="00731A34">
        <w:rPr>
          <w:rFonts w:ascii="Calibri" w:hAnsi="Calibri" w:cs="Calibri"/>
          <w:sz w:val="22"/>
          <w:szCs w:val="22"/>
        </w:rPr>
        <w:t>,</w:t>
      </w:r>
      <w:r w:rsidR="00D94262" w:rsidRPr="00731A34">
        <w:rPr>
          <w:rFonts w:ascii="Calibri" w:hAnsi="Calibri" w:cs="Calibri"/>
          <w:sz w:val="22"/>
          <w:szCs w:val="22"/>
        </w:rPr>
        <w:t xml:space="preserve"> </w:t>
      </w:r>
      <w:r w:rsidR="00E6484B" w:rsidRPr="00731A34">
        <w:rPr>
          <w:rFonts w:ascii="Calibri" w:hAnsi="Calibri" w:cs="Calibri"/>
          <w:color w:val="000000"/>
          <w:sz w:val="22"/>
          <w:szCs w:val="22"/>
          <w:lang w:val="x-none"/>
        </w:rPr>
        <w:t xml:space="preserve">objętych </w:t>
      </w:r>
      <w:r w:rsidR="0060749E" w:rsidRPr="00731A34">
        <w:rPr>
          <w:rFonts w:ascii="Calibri" w:hAnsi="Calibri" w:cs="Calibri"/>
          <w:color w:val="000000"/>
          <w:sz w:val="22"/>
          <w:szCs w:val="22"/>
        </w:rPr>
        <w:t>załączni</w:t>
      </w:r>
      <w:r w:rsidR="00E6484B" w:rsidRPr="00731A34">
        <w:rPr>
          <w:rFonts w:ascii="Calibri" w:hAnsi="Calibri" w:cs="Calibri"/>
          <w:color w:val="000000"/>
          <w:sz w:val="22"/>
          <w:szCs w:val="22"/>
        </w:rPr>
        <w:t>kiem</w:t>
      </w:r>
      <w:r w:rsidR="0060749E" w:rsidRPr="00731A34">
        <w:rPr>
          <w:rFonts w:ascii="Calibri" w:hAnsi="Calibri" w:cs="Calibri"/>
          <w:color w:val="000000"/>
          <w:sz w:val="22"/>
          <w:szCs w:val="22"/>
        </w:rPr>
        <w:t xml:space="preserve"> nr </w:t>
      </w:r>
      <w:r w:rsidR="00C43953" w:rsidRPr="00731A34">
        <w:rPr>
          <w:rFonts w:ascii="Calibri" w:hAnsi="Calibri" w:cs="Calibri"/>
          <w:color w:val="000000"/>
          <w:sz w:val="22"/>
          <w:szCs w:val="22"/>
        </w:rPr>
        <w:t>5</w:t>
      </w:r>
      <w:r w:rsidR="00E6484B" w:rsidRPr="00731A34">
        <w:rPr>
          <w:rFonts w:ascii="Calibri" w:hAnsi="Calibri" w:cs="Calibri"/>
          <w:color w:val="000000"/>
          <w:sz w:val="22"/>
          <w:szCs w:val="22"/>
        </w:rPr>
        <w:t xml:space="preserve"> i nr 6</w:t>
      </w:r>
      <w:r w:rsidR="00100987" w:rsidRPr="00731A34">
        <w:rPr>
          <w:rFonts w:ascii="Calibri" w:hAnsi="Calibri" w:cs="Calibri"/>
          <w:color w:val="000000"/>
          <w:sz w:val="22"/>
          <w:szCs w:val="22"/>
        </w:rPr>
        <w:t xml:space="preserve"> do umowy</w:t>
      </w:r>
      <w:r w:rsidRPr="00731A34">
        <w:rPr>
          <w:rFonts w:ascii="Calibri" w:hAnsi="Calibri" w:cs="Calibri"/>
          <w:color w:val="000000"/>
          <w:sz w:val="22"/>
          <w:szCs w:val="22"/>
        </w:rPr>
        <w:t>, któr</w:t>
      </w:r>
      <w:r w:rsidR="00E6484B" w:rsidRPr="00731A34">
        <w:rPr>
          <w:rFonts w:ascii="Calibri" w:hAnsi="Calibri" w:cs="Calibri"/>
          <w:color w:val="000000"/>
          <w:sz w:val="22"/>
          <w:szCs w:val="22"/>
        </w:rPr>
        <w:t>e</w:t>
      </w:r>
      <w:r w:rsidRPr="00731A34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31A34">
        <w:rPr>
          <w:rFonts w:ascii="Calibri" w:hAnsi="Calibri" w:cs="Calibri"/>
          <w:color w:val="000000"/>
          <w:sz w:val="22"/>
          <w:szCs w:val="22"/>
          <w:lang w:val="x-none"/>
        </w:rPr>
        <w:t xml:space="preserve"> Wykonawca dostarczy w dniu zawarcia umowy. </w:t>
      </w:r>
    </w:p>
    <w:p w14:paraId="61CAE1A4" w14:textId="77777777" w:rsidR="00323619" w:rsidRPr="00731A34" w:rsidRDefault="00323619">
      <w:pPr>
        <w:numPr>
          <w:ilvl w:val="0"/>
          <w:numId w:val="1"/>
        </w:numPr>
        <w:autoSpaceDE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Podstawą rozliczeń finansowych za zamówienie gwarantowane i opcjonalne będzie faktyczna ilość przesyłek nadanych i zwróconych w okresie rozliczeniowym.</w:t>
      </w:r>
    </w:p>
    <w:p w14:paraId="75E375B0" w14:textId="50282FC8" w:rsidR="00BE7DA1" w:rsidRPr="00E004BD" w:rsidRDefault="00323619">
      <w:pPr>
        <w:numPr>
          <w:ilvl w:val="0"/>
          <w:numId w:val="14"/>
        </w:num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E004BD">
        <w:rPr>
          <w:rFonts w:ascii="Calibri" w:hAnsi="Calibri" w:cs="Calibri"/>
          <w:sz w:val="22"/>
          <w:szCs w:val="22"/>
          <w:lang w:val="x-none"/>
        </w:rPr>
        <w:t xml:space="preserve">Zamawiający zobowiązuje się do aktywowania funkcji generowania informacji zwrotnych w postaci </w:t>
      </w:r>
      <w:proofErr w:type="spellStart"/>
      <w:r w:rsidRPr="00E004BD">
        <w:rPr>
          <w:rFonts w:ascii="Calibri" w:hAnsi="Calibri" w:cs="Calibri"/>
          <w:sz w:val="22"/>
          <w:szCs w:val="22"/>
          <w:lang w:val="x-none"/>
        </w:rPr>
        <w:t>autoresponder</w:t>
      </w:r>
      <w:r w:rsidRPr="00E004BD">
        <w:rPr>
          <w:rFonts w:ascii="Calibri" w:hAnsi="Calibri" w:cs="Calibri"/>
          <w:sz w:val="22"/>
          <w:szCs w:val="22"/>
        </w:rPr>
        <w:t>a</w:t>
      </w:r>
      <w:proofErr w:type="spellEnd"/>
      <w:r w:rsidRPr="00E004BD">
        <w:rPr>
          <w:rFonts w:ascii="Calibri" w:hAnsi="Calibri" w:cs="Calibri"/>
          <w:sz w:val="22"/>
          <w:szCs w:val="22"/>
        </w:rPr>
        <w:t xml:space="preserve"> </w:t>
      </w:r>
      <w:r w:rsidRPr="00E004BD">
        <w:rPr>
          <w:rFonts w:ascii="Calibri" w:hAnsi="Calibri" w:cs="Calibri"/>
          <w:sz w:val="22"/>
          <w:szCs w:val="22"/>
          <w:lang w:val="x-none"/>
        </w:rPr>
        <w:t xml:space="preserve">i każdorazowego automatycznego potwierdzania otrzymania wiadomości z wykorzystaniem tej funkcji lub przekazywania każdorazowo na adres Wykonawcy wskazany w </w:t>
      </w:r>
      <w:r w:rsidR="001B0090" w:rsidRPr="00E004BD">
        <w:rPr>
          <w:rFonts w:ascii="Calibri" w:hAnsi="Calibri" w:cs="Calibri"/>
          <w:sz w:val="22"/>
          <w:szCs w:val="22"/>
          <w:lang w:val="x-none"/>
        </w:rPr>
        <w:t>ust 4 pkt 5</w:t>
      </w:r>
      <w:r w:rsidRPr="00E004BD">
        <w:rPr>
          <w:rFonts w:ascii="Calibri" w:hAnsi="Calibri" w:cs="Calibri"/>
          <w:sz w:val="22"/>
          <w:szCs w:val="22"/>
          <w:lang w:val="x-none"/>
        </w:rPr>
        <w:t xml:space="preserve">, informacji zwrotnej potwierdzającej odbiór faktury. Informacja zwrotna potwierdzająca odbiór faktury, będzie zawierała datę otrzymania faktury przez Zamawiającego, </w:t>
      </w:r>
      <w:r w:rsidRPr="00E004BD">
        <w:rPr>
          <w:rFonts w:ascii="Calibri" w:hAnsi="Calibri" w:cs="Calibri"/>
          <w:sz w:val="22"/>
          <w:szCs w:val="22"/>
          <w:lang w:val="x-none"/>
        </w:rPr>
        <w:lastRenderedPageBreak/>
        <w:t>przez którą rozumieć należy datę wpływu faktury na adres</w:t>
      </w:r>
      <w:r w:rsidR="00100987" w:rsidRPr="00E004BD">
        <w:rPr>
          <w:rFonts w:ascii="Calibri" w:hAnsi="Calibri" w:cs="Calibri"/>
          <w:sz w:val="22"/>
          <w:szCs w:val="22"/>
          <w:lang w:val="x-none"/>
        </w:rPr>
        <w:t xml:space="preserve"> e-mail </w:t>
      </w:r>
      <w:r w:rsidRPr="00E004BD">
        <w:rPr>
          <w:rFonts w:ascii="Calibri" w:hAnsi="Calibri" w:cs="Calibri"/>
          <w:sz w:val="22"/>
          <w:szCs w:val="22"/>
          <w:lang w:val="x-none"/>
        </w:rPr>
        <w:t xml:space="preserve">Zamawiającego wskazanej </w:t>
      </w:r>
      <w:r w:rsidR="00A84DBF" w:rsidRPr="00E004BD">
        <w:rPr>
          <w:rFonts w:ascii="Calibri" w:hAnsi="Calibri" w:cs="Calibri"/>
          <w:sz w:val="22"/>
          <w:szCs w:val="22"/>
          <w:lang w:val="x-none"/>
        </w:rPr>
        <w:br/>
      </w:r>
      <w:r w:rsidRPr="00E004BD">
        <w:rPr>
          <w:rFonts w:ascii="Calibri" w:hAnsi="Calibri" w:cs="Calibri"/>
          <w:sz w:val="22"/>
          <w:szCs w:val="22"/>
          <w:lang w:val="x-none"/>
        </w:rPr>
        <w:t>w</w:t>
      </w:r>
      <w:r w:rsidR="00C909CB" w:rsidRPr="00E004BD">
        <w:rPr>
          <w:rFonts w:ascii="Calibri" w:hAnsi="Calibri" w:cs="Calibri"/>
          <w:sz w:val="22"/>
          <w:szCs w:val="22"/>
          <w:lang w:val="x-none"/>
        </w:rPr>
        <w:t xml:space="preserve"> ust. </w:t>
      </w:r>
      <w:r w:rsidR="001B0090" w:rsidRPr="00E004BD">
        <w:rPr>
          <w:rFonts w:ascii="Calibri" w:hAnsi="Calibri" w:cs="Calibri"/>
          <w:sz w:val="22"/>
          <w:szCs w:val="22"/>
          <w:lang w:val="x-none"/>
        </w:rPr>
        <w:t>4 pkt 5</w:t>
      </w:r>
      <w:r w:rsidRPr="00E004BD">
        <w:rPr>
          <w:rFonts w:ascii="Calibri" w:hAnsi="Calibri" w:cs="Calibri"/>
          <w:sz w:val="22"/>
          <w:szCs w:val="22"/>
        </w:rPr>
        <w:t>.</w:t>
      </w:r>
    </w:p>
    <w:p w14:paraId="3226C618" w14:textId="77777777" w:rsidR="00323619" w:rsidRPr="00731A34" w:rsidRDefault="00323619">
      <w:pPr>
        <w:numPr>
          <w:ilvl w:val="0"/>
          <w:numId w:val="14"/>
        </w:num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Zamawiający i Wykonawca zobowiązują się przechowywać egzemplarze faktur w formie papierowej lub elektronicznej do upływu terminu przedawnienia zobowiązań podatkowych</w:t>
      </w:r>
      <w:r w:rsidRPr="00731A34">
        <w:rPr>
          <w:rFonts w:ascii="Calibri" w:hAnsi="Calibri" w:cs="Calibri"/>
          <w:sz w:val="22"/>
          <w:szCs w:val="22"/>
        </w:rPr>
        <w:t>.</w:t>
      </w:r>
    </w:p>
    <w:p w14:paraId="148A4297" w14:textId="77777777" w:rsidR="00323619" w:rsidRPr="00731A34" w:rsidRDefault="00323619">
      <w:pPr>
        <w:numPr>
          <w:ilvl w:val="0"/>
          <w:numId w:val="14"/>
        </w:num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 xml:space="preserve">Zgodnie z art. 439 ustawy </w:t>
      </w:r>
      <w:proofErr w:type="spellStart"/>
      <w:r w:rsidRPr="00731A34">
        <w:rPr>
          <w:rFonts w:ascii="Calibri" w:hAnsi="Calibri" w:cs="Calibri"/>
          <w:sz w:val="22"/>
          <w:szCs w:val="22"/>
          <w:lang w:val="x-none"/>
        </w:rPr>
        <w:t>P</w:t>
      </w:r>
      <w:r w:rsidR="005A4601" w:rsidRPr="00731A34">
        <w:rPr>
          <w:rFonts w:ascii="Calibri" w:hAnsi="Calibri" w:cs="Calibri"/>
          <w:sz w:val="22"/>
          <w:szCs w:val="22"/>
          <w:lang w:val="x-none"/>
        </w:rPr>
        <w:t>.z.p</w:t>
      </w:r>
      <w:proofErr w:type="spellEnd"/>
      <w:r w:rsidR="005A4601" w:rsidRPr="00731A34">
        <w:rPr>
          <w:rFonts w:ascii="Calibri" w:hAnsi="Calibri" w:cs="Calibri"/>
          <w:sz w:val="22"/>
          <w:szCs w:val="22"/>
          <w:lang w:val="x-none"/>
        </w:rPr>
        <w:t>.</w:t>
      </w:r>
      <w:r w:rsidRPr="00731A34">
        <w:rPr>
          <w:rFonts w:ascii="Calibri" w:hAnsi="Calibri" w:cs="Calibri"/>
          <w:sz w:val="22"/>
          <w:szCs w:val="22"/>
          <w:lang w:val="x-none"/>
        </w:rPr>
        <w:t>, Strony dopuszczają waloryzację wynagrodzenia Wykonawcy, określonego w ust.</w:t>
      </w:r>
      <w:r w:rsidRPr="00731A34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  <w:lang w:val="x-none"/>
        </w:rPr>
        <w:t>1, w przypadku istotnej zmiany kosztów</w:t>
      </w:r>
      <w:r w:rsidR="00E623E0" w:rsidRPr="00731A34">
        <w:rPr>
          <w:rFonts w:ascii="Calibri" w:hAnsi="Calibri" w:cs="Calibri"/>
          <w:sz w:val="22"/>
          <w:szCs w:val="22"/>
          <w:lang w:val="x-none"/>
        </w:rPr>
        <w:t>,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związanych z wykonywaniem przedmiotu umowy.</w:t>
      </w:r>
    </w:p>
    <w:p w14:paraId="783628D8" w14:textId="77777777" w:rsidR="00323619" w:rsidRPr="00731A34" w:rsidRDefault="00323619">
      <w:pPr>
        <w:numPr>
          <w:ilvl w:val="0"/>
          <w:numId w:val="14"/>
        </w:num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 xml:space="preserve">Waloryzacja może polegać na </w:t>
      </w:r>
      <w:r w:rsidR="00535090" w:rsidRPr="00731A34">
        <w:rPr>
          <w:rFonts w:ascii="Calibri" w:hAnsi="Calibri" w:cs="Calibri"/>
          <w:sz w:val="22"/>
          <w:szCs w:val="22"/>
          <w:lang w:val="x-none"/>
        </w:rPr>
        <w:t>zmianie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wynagrodzenia Wykonawcy w oparciu o kwartalny wskaźnik wzrostu cen towarów i usług konsumpcyjnych ogłaszany w komunikacie przez Prezesa Głównego Urzędu Statystycznego.</w:t>
      </w:r>
    </w:p>
    <w:p w14:paraId="50C9D2E4" w14:textId="77777777" w:rsidR="00323619" w:rsidRPr="00731A34" w:rsidRDefault="00323619">
      <w:pPr>
        <w:numPr>
          <w:ilvl w:val="0"/>
          <w:numId w:val="14"/>
        </w:num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Strony określają poziom istotności zmiany kosztów</w:t>
      </w:r>
      <w:r w:rsidR="00E623E0" w:rsidRPr="00731A34">
        <w:rPr>
          <w:rFonts w:ascii="Calibri" w:hAnsi="Calibri" w:cs="Calibri"/>
          <w:sz w:val="22"/>
          <w:szCs w:val="22"/>
          <w:lang w:val="x-none"/>
        </w:rPr>
        <w:t>,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uprawniający Strony do żądania zmiany wynagrodzenia jako </w:t>
      </w:r>
      <w:r w:rsidR="001D5BDA" w:rsidRPr="00731A34">
        <w:rPr>
          <w:rFonts w:ascii="Calibri" w:hAnsi="Calibri" w:cs="Calibri"/>
          <w:sz w:val="22"/>
          <w:szCs w:val="22"/>
          <w:lang w:val="x-none"/>
        </w:rPr>
        <w:t>3,</w:t>
      </w:r>
      <w:r w:rsidR="005051A7" w:rsidRPr="00731A34">
        <w:rPr>
          <w:rFonts w:ascii="Calibri" w:hAnsi="Calibri" w:cs="Calibri"/>
          <w:sz w:val="22"/>
          <w:szCs w:val="22"/>
          <w:lang w:val="x-none"/>
        </w:rPr>
        <w:t>00</w:t>
      </w:r>
      <w:r w:rsidR="001D5BDA" w:rsidRPr="00731A34">
        <w:rPr>
          <w:rFonts w:ascii="Calibri" w:hAnsi="Calibri" w:cs="Calibri"/>
          <w:sz w:val="22"/>
          <w:szCs w:val="22"/>
          <w:lang w:val="x-none"/>
        </w:rPr>
        <w:t xml:space="preserve"> 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%. Dla oceny poziomu istotności zmiany kosztów bierze się pod uwagę wskaźnik wskazany w ust. </w:t>
      </w:r>
      <w:r w:rsidR="00C10C54" w:rsidRPr="00731A34">
        <w:rPr>
          <w:rFonts w:ascii="Calibri" w:hAnsi="Calibri" w:cs="Calibri"/>
          <w:sz w:val="22"/>
          <w:szCs w:val="22"/>
        </w:rPr>
        <w:t>13</w:t>
      </w:r>
      <w:r w:rsidR="0060749E" w:rsidRPr="00731A34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  <w:lang w:val="x-none"/>
        </w:rPr>
        <w:t>za kwartał poprzedzający złożenie wniosku waloryzacyjnego.</w:t>
      </w:r>
    </w:p>
    <w:p w14:paraId="69AC485F" w14:textId="77777777" w:rsidR="00323619" w:rsidRPr="00731A34" w:rsidRDefault="00323619">
      <w:pPr>
        <w:numPr>
          <w:ilvl w:val="0"/>
          <w:numId w:val="14"/>
        </w:num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Złożenie pierwszego wniosku waloryzacyjnego nie może nastąpić wcześniej niż po upływie 3</w:t>
      </w:r>
      <w:r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miesięcy obowiązywania niniejszej umowy, natomiast kolejne zmiany wynagrodzenia będą możliwe nie częściej niż raz na 3 miesiące. </w:t>
      </w:r>
    </w:p>
    <w:p w14:paraId="116152A9" w14:textId="77777777" w:rsidR="00323619" w:rsidRPr="00731A34" w:rsidRDefault="00323619">
      <w:pPr>
        <w:numPr>
          <w:ilvl w:val="0"/>
          <w:numId w:val="14"/>
        </w:num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Wniosek o waloryzację wynagrodzenia wymaga udokumentowania przez zainteresowaną Stronę istotnej zmiany kosztów</w:t>
      </w:r>
      <w:r w:rsidR="00964392" w:rsidRPr="00731A34">
        <w:rPr>
          <w:rFonts w:ascii="Calibri" w:hAnsi="Calibri" w:cs="Calibri"/>
          <w:sz w:val="22"/>
          <w:szCs w:val="22"/>
          <w:lang w:val="x-none"/>
        </w:rPr>
        <w:t>,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związanych z wykonywaniem przedmiotu umowy</w:t>
      </w:r>
      <w:r w:rsidR="00964392" w:rsidRPr="00731A34">
        <w:rPr>
          <w:rFonts w:ascii="Calibri" w:hAnsi="Calibri" w:cs="Calibri"/>
          <w:sz w:val="22"/>
          <w:szCs w:val="22"/>
          <w:lang w:val="x-none"/>
        </w:rPr>
        <w:t>,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w szczególności poprzez przedłożenie dokumentów finansowych</w:t>
      </w:r>
      <w:r w:rsidR="00964392" w:rsidRPr="00731A34">
        <w:rPr>
          <w:rFonts w:ascii="Calibri" w:hAnsi="Calibri" w:cs="Calibri"/>
          <w:sz w:val="22"/>
          <w:szCs w:val="22"/>
          <w:lang w:val="x-none"/>
        </w:rPr>
        <w:t>,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potwierdzających faktyczny wzrost kosztów w</w:t>
      </w:r>
      <w:r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  <w:lang w:val="x-none"/>
        </w:rPr>
        <w:t>odniesieniu do konkretnych danych finansowych i udział danej pozycji kosztowej w koszcie realizacji przedmiotu umowy</w:t>
      </w:r>
      <w:r w:rsidR="00964392" w:rsidRPr="00731A34">
        <w:rPr>
          <w:rFonts w:ascii="Calibri" w:hAnsi="Calibri" w:cs="Calibri"/>
          <w:sz w:val="22"/>
          <w:szCs w:val="22"/>
          <w:lang w:val="x-none"/>
        </w:rPr>
        <w:t>,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wynikającej z kalkulacji z daty złożenia oferty przez Wykonawcę  i</w:t>
      </w:r>
      <w:r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  <w:lang w:val="x-none"/>
        </w:rPr>
        <w:t>momentu złożenia wniosku (pierwszy wniosek) lub momentu ostatniej waloryzacji i momentu złożenia wniosku (kolejne wnioski) o co najmniej wartość wnioskowanego procentu waloryzacji.</w:t>
      </w:r>
    </w:p>
    <w:p w14:paraId="5DACD151" w14:textId="1A9DCEF9" w:rsidR="00323619" w:rsidRPr="00731A34" w:rsidRDefault="00323619">
      <w:pPr>
        <w:numPr>
          <w:ilvl w:val="0"/>
          <w:numId w:val="14"/>
        </w:num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W terminie 10 dni roboczych od dnia przekazania wniosku, o którym mowa w ust.</w:t>
      </w:r>
      <w:r w:rsidR="003F1C86">
        <w:rPr>
          <w:rFonts w:ascii="Calibri" w:hAnsi="Calibri" w:cs="Calibri"/>
          <w:sz w:val="22"/>
          <w:szCs w:val="22"/>
          <w:lang w:val="x-none"/>
        </w:rPr>
        <w:t xml:space="preserve"> 13 i ust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</w:t>
      </w:r>
      <w:r w:rsidR="00C10C54" w:rsidRPr="00731A34">
        <w:rPr>
          <w:rFonts w:ascii="Calibri" w:hAnsi="Calibri" w:cs="Calibri"/>
          <w:sz w:val="22"/>
          <w:szCs w:val="22"/>
        </w:rPr>
        <w:t>1</w:t>
      </w:r>
      <w:r w:rsidR="008B1ED8">
        <w:rPr>
          <w:rFonts w:ascii="Calibri" w:hAnsi="Calibri" w:cs="Calibri"/>
          <w:sz w:val="22"/>
          <w:szCs w:val="22"/>
        </w:rPr>
        <w:t>4</w:t>
      </w:r>
      <w:r w:rsidR="00210849" w:rsidRPr="00731A34">
        <w:rPr>
          <w:rFonts w:ascii="Calibri" w:hAnsi="Calibri" w:cs="Calibri"/>
          <w:sz w:val="22"/>
          <w:szCs w:val="22"/>
          <w:lang w:val="x-none"/>
        </w:rPr>
        <w:t xml:space="preserve"> Strona</w:t>
      </w:r>
      <w:r w:rsidRPr="00731A34">
        <w:rPr>
          <w:rFonts w:ascii="Calibri" w:hAnsi="Calibri" w:cs="Calibri"/>
          <w:sz w:val="22"/>
          <w:szCs w:val="22"/>
          <w:lang w:val="x-none"/>
        </w:rPr>
        <w:t>, która otrzymała wniosek, przekaże drugiej Stronie informację o zakresie w jakim zatwierdza wniosek oraz wskaże kwotę, o którą wynagrodzenie umowne powinno ulec zmianie, albo</w:t>
      </w:r>
      <w:r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  <w:lang w:val="x-none"/>
        </w:rPr>
        <w:t>informację o niezatwierdzeniu wniosku wraz z uzasadnieniem.</w:t>
      </w:r>
    </w:p>
    <w:p w14:paraId="49E70BE8" w14:textId="2193A873" w:rsidR="00323619" w:rsidRPr="00731A34" w:rsidRDefault="00323619">
      <w:pPr>
        <w:numPr>
          <w:ilvl w:val="0"/>
          <w:numId w:val="14"/>
        </w:num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Zmiana umowy nastąpi</w:t>
      </w:r>
      <w:r w:rsidR="00673183" w:rsidRPr="00731A34">
        <w:rPr>
          <w:rFonts w:ascii="Calibri" w:hAnsi="Calibri" w:cs="Calibri"/>
          <w:sz w:val="22"/>
          <w:szCs w:val="22"/>
          <w:lang w:val="x-none"/>
        </w:rPr>
        <w:t xml:space="preserve"> </w:t>
      </w:r>
      <w:r w:rsidR="001272EF" w:rsidRPr="00731A34">
        <w:rPr>
          <w:rFonts w:ascii="Calibri" w:hAnsi="Calibri" w:cs="Calibri"/>
          <w:sz w:val="22"/>
          <w:szCs w:val="22"/>
          <w:lang w:val="x-none"/>
        </w:rPr>
        <w:t xml:space="preserve">w terminie 5 dni </w:t>
      </w:r>
      <w:r w:rsidRPr="00731A34">
        <w:rPr>
          <w:rFonts w:ascii="Calibri" w:hAnsi="Calibri" w:cs="Calibri"/>
          <w:sz w:val="22"/>
          <w:szCs w:val="22"/>
          <w:lang w:val="x-none"/>
        </w:rPr>
        <w:t>po zatwierdzeniu wniosku, o którym mowa w ust.</w:t>
      </w:r>
      <w:r w:rsidR="00C10C54" w:rsidRPr="00731A34">
        <w:rPr>
          <w:rFonts w:ascii="Calibri" w:hAnsi="Calibri" w:cs="Calibri"/>
          <w:sz w:val="22"/>
          <w:szCs w:val="22"/>
        </w:rPr>
        <w:t>1</w:t>
      </w:r>
      <w:r w:rsidR="00E004BD">
        <w:rPr>
          <w:rFonts w:ascii="Calibri" w:hAnsi="Calibri" w:cs="Calibri"/>
          <w:sz w:val="22"/>
          <w:szCs w:val="22"/>
        </w:rPr>
        <w:t>4</w:t>
      </w:r>
    </w:p>
    <w:p w14:paraId="3FC0AA4F" w14:textId="77777777" w:rsidR="00323619" w:rsidRPr="00731A34" w:rsidRDefault="00323619">
      <w:pPr>
        <w:numPr>
          <w:ilvl w:val="0"/>
          <w:numId w:val="14"/>
        </w:num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 xml:space="preserve">Maksymalna wartość zmiany wynagrodzenia nie może przekroczyć 20% wynagrodzenia brutto, określonego w ust 1. </w:t>
      </w:r>
    </w:p>
    <w:p w14:paraId="5D52692C" w14:textId="77777777" w:rsidR="00323619" w:rsidRPr="00731A34" w:rsidRDefault="00323619">
      <w:pPr>
        <w:numPr>
          <w:ilvl w:val="0"/>
          <w:numId w:val="14"/>
        </w:num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/>
        </w:rPr>
      </w:pPr>
      <w:r w:rsidRPr="00731A34">
        <w:rPr>
          <w:rFonts w:ascii="Calibri" w:hAnsi="Calibri" w:cs="Calibri"/>
          <w:sz w:val="22"/>
          <w:szCs w:val="22"/>
          <w:lang w:val="x-none"/>
        </w:rPr>
        <w:t>Zmiana wynagrodzenia dokonana w trybie określonym w niniejszym paragrafie będzie odnosić się wyłącznie do części przedmiotu umowy, któr</w:t>
      </w:r>
      <w:r w:rsidR="006B7B59" w:rsidRPr="00731A34">
        <w:rPr>
          <w:rFonts w:ascii="Calibri" w:hAnsi="Calibri" w:cs="Calibri"/>
          <w:sz w:val="22"/>
          <w:szCs w:val="22"/>
          <w:lang w:val="x-none"/>
        </w:rPr>
        <w:t xml:space="preserve">ej 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wykonywanie rozpocznie się po dniu wejścia w życie aneksu</w:t>
      </w:r>
      <w:r w:rsidR="00964392" w:rsidRPr="00731A34">
        <w:rPr>
          <w:rFonts w:ascii="Calibri" w:hAnsi="Calibri" w:cs="Calibri"/>
          <w:sz w:val="22"/>
          <w:szCs w:val="22"/>
          <w:lang w:val="x-none"/>
        </w:rPr>
        <w:t>,</w:t>
      </w:r>
      <w:r w:rsidRPr="00731A34">
        <w:rPr>
          <w:rFonts w:ascii="Calibri" w:hAnsi="Calibri" w:cs="Calibri"/>
          <w:sz w:val="22"/>
          <w:szCs w:val="22"/>
          <w:lang w:val="x-none"/>
        </w:rPr>
        <w:t xml:space="preserve"> zmieniającego wysokość wynagrodzenia.</w:t>
      </w:r>
    </w:p>
    <w:p w14:paraId="3D9999F9" w14:textId="77777777" w:rsidR="00994F4E" w:rsidRPr="00731A34" w:rsidRDefault="00994F4E" w:rsidP="00781833">
      <w:pPr>
        <w:pStyle w:val="Tekstpodstawowy"/>
        <w:spacing w:after="0" w:line="360" w:lineRule="auto"/>
        <w:rPr>
          <w:rFonts w:ascii="Calibri" w:hAnsi="Calibri" w:cs="Calibri"/>
          <w:bCs/>
          <w:sz w:val="22"/>
          <w:szCs w:val="22"/>
        </w:rPr>
      </w:pPr>
    </w:p>
    <w:p w14:paraId="48B4A8E4" w14:textId="6FF8BF18" w:rsidR="00562A86" w:rsidRPr="00731A34" w:rsidRDefault="00562A86" w:rsidP="00781833">
      <w:pPr>
        <w:pStyle w:val="Tekstpodstawowy"/>
        <w:spacing w:after="0" w:line="360" w:lineRule="auto"/>
        <w:rPr>
          <w:rFonts w:ascii="Calibri" w:hAnsi="Calibri" w:cs="Calibri"/>
          <w:sz w:val="22"/>
          <w:szCs w:val="22"/>
        </w:rPr>
      </w:pPr>
      <w:bookmarkStart w:id="13" w:name="_Hlk220314304"/>
      <w:r w:rsidRPr="00731A34">
        <w:rPr>
          <w:rFonts w:ascii="Calibri" w:hAnsi="Calibri" w:cs="Calibri"/>
          <w:bCs/>
          <w:sz w:val="22"/>
          <w:szCs w:val="22"/>
        </w:rPr>
        <w:t xml:space="preserve">§ </w:t>
      </w:r>
      <w:r w:rsidR="00EA6B74">
        <w:rPr>
          <w:rFonts w:ascii="Calibri" w:hAnsi="Calibri" w:cs="Calibri"/>
          <w:bCs/>
          <w:sz w:val="22"/>
          <w:szCs w:val="22"/>
        </w:rPr>
        <w:t>6</w:t>
      </w:r>
    </w:p>
    <w:p w14:paraId="55C01EF3" w14:textId="77777777" w:rsidR="00562A86" w:rsidRPr="00731A34" w:rsidRDefault="00562A86" w:rsidP="00781833">
      <w:pPr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bookmarkStart w:id="14" w:name="na1292"/>
      <w:bookmarkStart w:id="15" w:name="workframe-wrap"/>
      <w:bookmarkEnd w:id="13"/>
      <w:bookmarkEnd w:id="14"/>
      <w:bookmarkEnd w:id="15"/>
      <w:r w:rsidRPr="00731A34">
        <w:rPr>
          <w:rFonts w:ascii="Calibri" w:hAnsi="Calibri" w:cs="Calibri"/>
          <w:sz w:val="22"/>
          <w:szCs w:val="22"/>
        </w:rPr>
        <w:lastRenderedPageBreak/>
        <w:t xml:space="preserve">Nadzór nad umową i dane do korespondencji </w:t>
      </w:r>
    </w:p>
    <w:p w14:paraId="46702E3D" w14:textId="77777777" w:rsidR="00562A86" w:rsidRPr="00731A34" w:rsidRDefault="00562A86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rPr>
          <w:rFonts w:ascii="Calibri" w:hAnsi="Calibri" w:cs="Calibri"/>
          <w:sz w:val="22"/>
          <w:szCs w:val="22"/>
          <w:lang w:eastAsia="x-none"/>
        </w:rPr>
      </w:pPr>
      <w:r w:rsidRPr="00731A34">
        <w:rPr>
          <w:rFonts w:ascii="Calibri" w:hAnsi="Calibri" w:cs="Calibri"/>
          <w:sz w:val="22"/>
          <w:szCs w:val="22"/>
        </w:rPr>
        <w:t xml:space="preserve">Strony ustalają, że ich aktualne adresy do korespondencji są następujące: </w:t>
      </w:r>
    </w:p>
    <w:p w14:paraId="58AAAB75" w14:textId="24B6D4C8" w:rsidR="00E45B09" w:rsidRPr="00731A34" w:rsidRDefault="00210849">
      <w:pPr>
        <w:numPr>
          <w:ilvl w:val="0"/>
          <w:numId w:val="34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Wykonawca …</w:t>
      </w:r>
      <w:r w:rsidR="00842E97" w:rsidRPr="00731A3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80846B" w14:textId="77777777" w:rsidR="00562A86" w:rsidRPr="00731A34" w:rsidRDefault="00562A86">
      <w:pPr>
        <w:numPr>
          <w:ilvl w:val="0"/>
          <w:numId w:val="34"/>
        </w:numPr>
        <w:tabs>
          <w:tab w:val="left" w:pos="360"/>
        </w:tabs>
        <w:autoSpaceDE w:val="0"/>
        <w:spacing w:line="360" w:lineRule="auto"/>
        <w:rPr>
          <w:rFonts w:ascii="Calibri" w:hAnsi="Calibri" w:cs="Calibri"/>
          <w:bCs/>
          <w:spacing w:val="-1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Zamawiający - Województwo Opolskie, siedziba: Urząd Marszałkowski Województwa Opolskiego w Opolu ul. </w:t>
      </w:r>
      <w:r w:rsidR="00210849" w:rsidRPr="00731A34">
        <w:rPr>
          <w:rFonts w:ascii="Calibri" w:hAnsi="Calibri" w:cs="Calibri"/>
          <w:sz w:val="22"/>
          <w:szCs w:val="22"/>
        </w:rPr>
        <w:t>Ostrówek 5</w:t>
      </w:r>
      <w:r w:rsidRPr="00731A34">
        <w:rPr>
          <w:rFonts w:ascii="Calibri" w:hAnsi="Calibri" w:cs="Calibri"/>
          <w:sz w:val="22"/>
          <w:szCs w:val="22"/>
        </w:rPr>
        <w:t>, 45-08</w:t>
      </w:r>
      <w:r w:rsidR="00210849" w:rsidRPr="00731A34">
        <w:rPr>
          <w:rFonts w:ascii="Calibri" w:hAnsi="Calibri" w:cs="Calibri"/>
          <w:sz w:val="22"/>
          <w:szCs w:val="22"/>
        </w:rPr>
        <w:t>8</w:t>
      </w:r>
      <w:r w:rsidRPr="00731A34">
        <w:rPr>
          <w:rFonts w:ascii="Calibri" w:hAnsi="Calibri" w:cs="Calibri"/>
          <w:sz w:val="22"/>
          <w:szCs w:val="22"/>
        </w:rPr>
        <w:t xml:space="preserve"> Opole, miejsce odbioru i wydawania poczty </w:t>
      </w:r>
      <w:r w:rsidR="004A5F6E" w:rsidRPr="00731A34">
        <w:rPr>
          <w:rFonts w:ascii="Calibri" w:hAnsi="Calibri" w:cs="Calibri"/>
          <w:sz w:val="22"/>
          <w:szCs w:val="22"/>
        </w:rPr>
        <w:br/>
      </w:r>
      <w:r w:rsidR="00842E97" w:rsidRPr="00731A34">
        <w:rPr>
          <w:rFonts w:ascii="Calibri" w:hAnsi="Calibri" w:cs="Calibri"/>
          <w:sz w:val="22"/>
          <w:szCs w:val="22"/>
        </w:rPr>
        <w:t>ul. Hallera 9</w:t>
      </w:r>
      <w:r w:rsidR="00905A8C" w:rsidRPr="00731A34">
        <w:rPr>
          <w:rFonts w:ascii="Calibri" w:hAnsi="Calibri" w:cs="Calibri"/>
          <w:sz w:val="22"/>
          <w:szCs w:val="22"/>
        </w:rPr>
        <w:t>,</w:t>
      </w:r>
      <w:r w:rsidR="00842E97" w:rsidRPr="00731A34">
        <w:rPr>
          <w:rFonts w:ascii="Calibri" w:hAnsi="Calibri" w:cs="Calibri"/>
          <w:sz w:val="22"/>
          <w:szCs w:val="22"/>
        </w:rPr>
        <w:t xml:space="preserve"> 45- 867</w:t>
      </w:r>
      <w:r w:rsidR="00905A8C" w:rsidRPr="00731A34">
        <w:rPr>
          <w:rFonts w:ascii="Calibri" w:hAnsi="Calibri" w:cs="Calibri"/>
          <w:sz w:val="22"/>
          <w:szCs w:val="22"/>
        </w:rPr>
        <w:t xml:space="preserve"> Opole.</w:t>
      </w:r>
    </w:p>
    <w:p w14:paraId="2B64B957" w14:textId="77777777" w:rsidR="00905A8C" w:rsidRPr="00731A34" w:rsidRDefault="00905A8C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rPr>
          <w:rFonts w:ascii="Calibri" w:hAnsi="Calibri" w:cs="Calibri"/>
          <w:sz w:val="22"/>
          <w:szCs w:val="22"/>
          <w:lang w:eastAsia="x-none"/>
        </w:rPr>
      </w:pPr>
      <w:r w:rsidRPr="00731A34">
        <w:rPr>
          <w:rFonts w:ascii="Calibri" w:hAnsi="Calibri" w:cs="Calibri"/>
          <w:sz w:val="22"/>
          <w:szCs w:val="22"/>
          <w:lang w:val="x-none" w:eastAsia="x-none"/>
        </w:rPr>
        <w:t>Osob</w:t>
      </w:r>
      <w:r w:rsidRPr="00731A34">
        <w:rPr>
          <w:rFonts w:ascii="Calibri" w:hAnsi="Calibri" w:cs="Calibri"/>
          <w:sz w:val="22"/>
          <w:szCs w:val="22"/>
          <w:lang w:eastAsia="x-none"/>
        </w:rPr>
        <w:t>ami</w:t>
      </w:r>
      <w:r w:rsidRPr="00731A34">
        <w:rPr>
          <w:rFonts w:ascii="Calibri" w:hAnsi="Calibri" w:cs="Calibri"/>
          <w:sz w:val="22"/>
          <w:szCs w:val="22"/>
          <w:lang w:val="x-none" w:eastAsia="x-none"/>
        </w:rPr>
        <w:t xml:space="preserve"> odpowiedzialn</w:t>
      </w:r>
      <w:r w:rsidRPr="00731A34">
        <w:rPr>
          <w:rFonts w:ascii="Calibri" w:hAnsi="Calibri" w:cs="Calibri"/>
          <w:sz w:val="22"/>
          <w:szCs w:val="22"/>
          <w:lang w:eastAsia="x-none"/>
        </w:rPr>
        <w:t>ymi</w:t>
      </w:r>
      <w:r w:rsidRPr="00731A34">
        <w:rPr>
          <w:rFonts w:ascii="Calibri" w:hAnsi="Calibri" w:cs="Calibri"/>
          <w:sz w:val="22"/>
          <w:szCs w:val="22"/>
          <w:lang w:val="x-none" w:eastAsia="x-none"/>
        </w:rPr>
        <w:t xml:space="preserve"> za koordynację realizacji umowy po stronie Zamawiającego </w:t>
      </w:r>
      <w:r w:rsidRPr="00731A34">
        <w:rPr>
          <w:rFonts w:ascii="Calibri" w:hAnsi="Calibri" w:cs="Calibri"/>
          <w:sz w:val="22"/>
          <w:szCs w:val="22"/>
          <w:lang w:eastAsia="x-none"/>
        </w:rPr>
        <w:t>są:</w:t>
      </w:r>
    </w:p>
    <w:p w14:paraId="5227087C" w14:textId="77777777" w:rsidR="00905A8C" w:rsidRPr="00731A34" w:rsidRDefault="00905A8C">
      <w:pPr>
        <w:numPr>
          <w:ilvl w:val="0"/>
          <w:numId w:val="33"/>
        </w:numPr>
        <w:tabs>
          <w:tab w:val="left" w:pos="360"/>
        </w:tabs>
        <w:autoSpaceDE w:val="0"/>
        <w:spacing w:line="360" w:lineRule="auto"/>
        <w:rPr>
          <w:rFonts w:ascii="Calibri" w:hAnsi="Calibri" w:cs="Calibri"/>
          <w:sz w:val="22"/>
          <w:szCs w:val="22"/>
          <w:lang w:val="en-US" w:eastAsia="x-none"/>
        </w:rPr>
      </w:pPr>
      <w:r w:rsidRPr="00731A34">
        <w:rPr>
          <w:rFonts w:ascii="Calibri" w:hAnsi="Calibri" w:cs="Calibri"/>
          <w:sz w:val="22"/>
          <w:szCs w:val="22"/>
          <w:lang w:val="en-US" w:eastAsia="x-none"/>
        </w:rPr>
        <w:t>………………………………………….. tel. …………………………………</w:t>
      </w:r>
      <w:r w:rsidR="005A4601" w:rsidRPr="00731A34">
        <w:rPr>
          <w:rFonts w:ascii="Calibri" w:hAnsi="Calibri" w:cs="Calibri"/>
          <w:sz w:val="22"/>
          <w:szCs w:val="22"/>
          <w:lang w:val="en-US" w:eastAsia="x-none"/>
        </w:rPr>
        <w:t>…., e-mail</w:t>
      </w:r>
      <w:r w:rsidRPr="00731A34">
        <w:rPr>
          <w:rFonts w:ascii="Calibri" w:hAnsi="Calibri" w:cs="Calibri"/>
          <w:sz w:val="22"/>
          <w:szCs w:val="22"/>
          <w:lang w:val="en-US" w:eastAsia="x-none"/>
        </w:rPr>
        <w:t>: ………………………………….</w:t>
      </w:r>
    </w:p>
    <w:p w14:paraId="3E7D5AA2" w14:textId="77777777" w:rsidR="00905A8C" w:rsidRPr="00731A34" w:rsidRDefault="00905A8C">
      <w:pPr>
        <w:numPr>
          <w:ilvl w:val="0"/>
          <w:numId w:val="33"/>
        </w:numPr>
        <w:tabs>
          <w:tab w:val="left" w:pos="360"/>
        </w:tabs>
        <w:autoSpaceDE w:val="0"/>
        <w:spacing w:line="360" w:lineRule="auto"/>
        <w:rPr>
          <w:rFonts w:ascii="Calibri" w:hAnsi="Calibri" w:cs="Calibri"/>
          <w:sz w:val="22"/>
          <w:szCs w:val="22"/>
          <w:lang w:val="en-US" w:eastAsia="x-none"/>
        </w:rPr>
      </w:pPr>
      <w:r w:rsidRPr="00731A34">
        <w:rPr>
          <w:rFonts w:ascii="Calibri" w:hAnsi="Calibri" w:cs="Calibri"/>
          <w:sz w:val="22"/>
          <w:szCs w:val="22"/>
          <w:lang w:val="en-US" w:eastAsia="x-none"/>
        </w:rPr>
        <w:t>………………………………………….. tel. …………………………………</w:t>
      </w:r>
      <w:r w:rsidR="005A4601" w:rsidRPr="00731A34">
        <w:rPr>
          <w:rFonts w:ascii="Calibri" w:hAnsi="Calibri" w:cs="Calibri"/>
          <w:sz w:val="22"/>
          <w:szCs w:val="22"/>
          <w:lang w:val="en-US" w:eastAsia="x-none"/>
        </w:rPr>
        <w:t>…., e-mail</w:t>
      </w:r>
      <w:r w:rsidRPr="00731A34">
        <w:rPr>
          <w:rFonts w:ascii="Calibri" w:hAnsi="Calibri" w:cs="Calibri"/>
          <w:sz w:val="22"/>
          <w:szCs w:val="22"/>
          <w:lang w:val="en-US" w:eastAsia="x-none"/>
        </w:rPr>
        <w:t>: ………………………………….</w:t>
      </w:r>
    </w:p>
    <w:p w14:paraId="6A0ACDAB" w14:textId="77777777" w:rsidR="00905A8C" w:rsidRPr="00731A34" w:rsidRDefault="00905A8C">
      <w:pPr>
        <w:numPr>
          <w:ilvl w:val="0"/>
          <w:numId w:val="33"/>
        </w:numPr>
        <w:tabs>
          <w:tab w:val="left" w:pos="360"/>
        </w:tabs>
        <w:autoSpaceDE w:val="0"/>
        <w:spacing w:line="360" w:lineRule="auto"/>
        <w:rPr>
          <w:rFonts w:ascii="Calibri" w:hAnsi="Calibri" w:cs="Calibri"/>
          <w:sz w:val="22"/>
          <w:szCs w:val="22"/>
          <w:lang w:val="en-US" w:eastAsia="x-none"/>
        </w:rPr>
      </w:pPr>
      <w:r w:rsidRPr="00731A34">
        <w:rPr>
          <w:rFonts w:ascii="Calibri" w:hAnsi="Calibri" w:cs="Calibri"/>
          <w:sz w:val="22"/>
          <w:szCs w:val="22"/>
          <w:lang w:val="en-US" w:eastAsia="x-none"/>
        </w:rPr>
        <w:t>………………………………………….. tel. …………………………………</w:t>
      </w:r>
      <w:r w:rsidR="005A4601" w:rsidRPr="00731A34">
        <w:rPr>
          <w:rFonts w:ascii="Calibri" w:hAnsi="Calibri" w:cs="Calibri"/>
          <w:sz w:val="22"/>
          <w:szCs w:val="22"/>
          <w:lang w:val="en-US" w:eastAsia="x-none"/>
        </w:rPr>
        <w:t>…., e-mail</w:t>
      </w:r>
      <w:r w:rsidRPr="00731A34">
        <w:rPr>
          <w:rFonts w:ascii="Calibri" w:hAnsi="Calibri" w:cs="Calibri"/>
          <w:sz w:val="22"/>
          <w:szCs w:val="22"/>
          <w:lang w:val="en-US" w:eastAsia="x-none"/>
        </w:rPr>
        <w:t>: ………………………………….</w:t>
      </w:r>
    </w:p>
    <w:p w14:paraId="3B810AA3" w14:textId="77777777" w:rsidR="00905A8C" w:rsidRPr="00731A34" w:rsidRDefault="00905A8C">
      <w:pPr>
        <w:numPr>
          <w:ilvl w:val="0"/>
          <w:numId w:val="33"/>
        </w:numPr>
        <w:tabs>
          <w:tab w:val="left" w:pos="360"/>
        </w:tabs>
        <w:autoSpaceDE w:val="0"/>
        <w:spacing w:line="360" w:lineRule="auto"/>
        <w:rPr>
          <w:rFonts w:ascii="Calibri" w:hAnsi="Calibri" w:cs="Calibri"/>
          <w:sz w:val="22"/>
          <w:szCs w:val="22"/>
          <w:lang w:val="en-US" w:eastAsia="x-none"/>
        </w:rPr>
      </w:pPr>
      <w:r w:rsidRPr="00731A34">
        <w:rPr>
          <w:rFonts w:ascii="Calibri" w:hAnsi="Calibri" w:cs="Calibri"/>
          <w:sz w:val="22"/>
          <w:szCs w:val="22"/>
          <w:lang w:val="en-US" w:eastAsia="x-none"/>
        </w:rPr>
        <w:t>………………………………………….. tel. …………………………………</w:t>
      </w:r>
      <w:r w:rsidR="005A4601" w:rsidRPr="00731A34">
        <w:rPr>
          <w:rFonts w:ascii="Calibri" w:hAnsi="Calibri" w:cs="Calibri"/>
          <w:sz w:val="22"/>
          <w:szCs w:val="22"/>
          <w:lang w:val="en-US" w:eastAsia="x-none"/>
        </w:rPr>
        <w:t>…., e-mail</w:t>
      </w:r>
      <w:r w:rsidRPr="00731A34">
        <w:rPr>
          <w:rFonts w:ascii="Calibri" w:hAnsi="Calibri" w:cs="Calibri"/>
          <w:sz w:val="22"/>
          <w:szCs w:val="22"/>
          <w:lang w:val="en-US" w:eastAsia="x-none"/>
        </w:rPr>
        <w:t>: ………………………………….</w:t>
      </w:r>
    </w:p>
    <w:p w14:paraId="6081F02C" w14:textId="77777777" w:rsidR="00905A8C" w:rsidRPr="00731A34" w:rsidRDefault="00905A8C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rPr>
          <w:rFonts w:ascii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hAnsi="Calibri" w:cs="Calibri"/>
          <w:sz w:val="22"/>
          <w:szCs w:val="22"/>
          <w:lang w:val="x-none" w:eastAsia="x-none"/>
        </w:rPr>
        <w:t>Osob</w:t>
      </w:r>
      <w:r w:rsidR="00EE0944" w:rsidRPr="00731A34">
        <w:rPr>
          <w:rFonts w:ascii="Calibri" w:hAnsi="Calibri" w:cs="Calibri"/>
          <w:sz w:val="22"/>
          <w:szCs w:val="22"/>
          <w:lang w:val="x-none" w:eastAsia="x-none"/>
        </w:rPr>
        <w:t>ami</w:t>
      </w:r>
      <w:r w:rsidRPr="00731A34">
        <w:rPr>
          <w:rFonts w:ascii="Calibri" w:hAnsi="Calibri" w:cs="Calibri"/>
          <w:sz w:val="22"/>
          <w:szCs w:val="22"/>
          <w:lang w:val="x-none" w:eastAsia="x-none"/>
        </w:rPr>
        <w:t xml:space="preserve"> odpowiedzial</w:t>
      </w:r>
      <w:r w:rsidR="00EE0944" w:rsidRPr="00731A34">
        <w:rPr>
          <w:rFonts w:ascii="Calibri" w:hAnsi="Calibri" w:cs="Calibri"/>
          <w:sz w:val="22"/>
          <w:szCs w:val="22"/>
          <w:lang w:val="x-none" w:eastAsia="x-none"/>
        </w:rPr>
        <w:t>nymi</w:t>
      </w:r>
      <w:r w:rsidRPr="00731A34">
        <w:rPr>
          <w:rFonts w:ascii="Calibri" w:hAnsi="Calibri" w:cs="Calibri"/>
          <w:sz w:val="22"/>
          <w:szCs w:val="22"/>
          <w:lang w:val="x-none" w:eastAsia="x-none"/>
        </w:rPr>
        <w:t xml:space="preserve"> za koordynację realizacji umowy po stronie Wykonawcy</w:t>
      </w:r>
      <w:r w:rsidR="00EE0944" w:rsidRPr="00731A34">
        <w:rPr>
          <w:rFonts w:ascii="Calibri" w:hAnsi="Calibri" w:cs="Calibri"/>
          <w:sz w:val="22"/>
          <w:szCs w:val="22"/>
          <w:lang w:val="x-none" w:eastAsia="x-none"/>
        </w:rPr>
        <w:t xml:space="preserve"> są:</w:t>
      </w:r>
    </w:p>
    <w:p w14:paraId="73E7A378" w14:textId="77777777" w:rsidR="00905A8C" w:rsidRPr="00731A34" w:rsidRDefault="00905A8C">
      <w:pPr>
        <w:numPr>
          <w:ilvl w:val="0"/>
          <w:numId w:val="35"/>
        </w:numPr>
        <w:tabs>
          <w:tab w:val="left" w:pos="360"/>
        </w:tabs>
        <w:autoSpaceDE w:val="0"/>
        <w:spacing w:line="360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hAnsi="Calibri" w:cs="Calibri"/>
          <w:sz w:val="22"/>
          <w:szCs w:val="22"/>
          <w:lang w:val="x-none" w:eastAsia="x-none"/>
        </w:rPr>
        <w:t>………………………………………….. tel. ……………………………………..,e-mail: ………………………………….</w:t>
      </w:r>
    </w:p>
    <w:p w14:paraId="18772A7B" w14:textId="77777777" w:rsidR="00905A8C" w:rsidRPr="00731A34" w:rsidRDefault="00905A8C">
      <w:pPr>
        <w:numPr>
          <w:ilvl w:val="0"/>
          <w:numId w:val="35"/>
        </w:numPr>
        <w:tabs>
          <w:tab w:val="left" w:pos="360"/>
        </w:tabs>
        <w:autoSpaceDE w:val="0"/>
        <w:spacing w:line="360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hAnsi="Calibri" w:cs="Calibri"/>
          <w:sz w:val="22"/>
          <w:szCs w:val="22"/>
          <w:lang w:val="x-none" w:eastAsia="x-none"/>
        </w:rPr>
        <w:t>………………………………………….. tel. ……………………………………..,e-mail: ………………………………….</w:t>
      </w:r>
    </w:p>
    <w:p w14:paraId="2EA57C23" w14:textId="77777777" w:rsidR="00EE0944" w:rsidRPr="00731A34" w:rsidRDefault="00EE0944" w:rsidP="00EE0944">
      <w:pPr>
        <w:shd w:val="clear" w:color="auto" w:fill="FFFFFF"/>
        <w:spacing w:line="360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hAnsi="Calibri" w:cs="Calibri"/>
          <w:sz w:val="22"/>
          <w:szCs w:val="22"/>
          <w:lang w:val="x-none" w:eastAsia="x-none"/>
        </w:rPr>
        <w:t>4. Nie stanowi zmiany umowy i nie wymaga sporządzenia aneksu zmiana:</w:t>
      </w:r>
    </w:p>
    <w:p w14:paraId="1D98212F" w14:textId="77777777" w:rsidR="00EE0944" w:rsidRPr="00731A34" w:rsidRDefault="00EE0944">
      <w:pPr>
        <w:numPr>
          <w:ilvl w:val="0"/>
          <w:numId w:val="36"/>
        </w:numPr>
        <w:tabs>
          <w:tab w:val="left" w:pos="360"/>
        </w:tabs>
        <w:autoSpaceDE w:val="0"/>
        <w:spacing w:line="360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hAnsi="Calibri" w:cs="Calibri"/>
          <w:sz w:val="22"/>
          <w:szCs w:val="22"/>
          <w:lang w:val="x-none" w:eastAsia="x-none"/>
        </w:rPr>
        <w:t>osób odpowiedzialnych za koordynację realizacji umowy;</w:t>
      </w:r>
    </w:p>
    <w:p w14:paraId="703DD313" w14:textId="77777777" w:rsidR="00EE0944" w:rsidRPr="00731A34" w:rsidRDefault="00EE0944">
      <w:pPr>
        <w:numPr>
          <w:ilvl w:val="0"/>
          <w:numId w:val="36"/>
        </w:numPr>
        <w:tabs>
          <w:tab w:val="left" w:pos="360"/>
        </w:tabs>
        <w:autoSpaceDE w:val="0"/>
        <w:spacing w:line="360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hAnsi="Calibri" w:cs="Calibri"/>
          <w:sz w:val="22"/>
          <w:szCs w:val="22"/>
          <w:lang w:val="x-none" w:eastAsia="x-none"/>
        </w:rPr>
        <w:t>adresów punktów odbioru i wydawania przesyłek;</w:t>
      </w:r>
    </w:p>
    <w:p w14:paraId="0ED7794A" w14:textId="77777777" w:rsidR="00EE0944" w:rsidRPr="004B080C" w:rsidRDefault="00EE0944">
      <w:pPr>
        <w:numPr>
          <w:ilvl w:val="0"/>
          <w:numId w:val="36"/>
        </w:numPr>
        <w:tabs>
          <w:tab w:val="left" w:pos="360"/>
        </w:tabs>
        <w:autoSpaceDE w:val="0"/>
        <w:spacing w:line="360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4B080C">
        <w:rPr>
          <w:rFonts w:ascii="Calibri" w:hAnsi="Calibri" w:cs="Calibri"/>
          <w:sz w:val="22"/>
          <w:szCs w:val="22"/>
          <w:lang w:val="x-none" w:eastAsia="x-none"/>
        </w:rPr>
        <w:t>osób uprawnionych do reprezentacji Stron wskazanych w komparycji umowy.</w:t>
      </w:r>
    </w:p>
    <w:p w14:paraId="7B54C93F" w14:textId="77777777" w:rsidR="00CE675C" w:rsidRPr="00731A34" w:rsidRDefault="00EE0944" w:rsidP="00EE0944">
      <w:pPr>
        <w:shd w:val="clear" w:color="auto" w:fill="FFFFFF"/>
        <w:spacing w:line="360" w:lineRule="auto"/>
        <w:ind w:left="708"/>
        <w:rPr>
          <w:rFonts w:ascii="Calibri" w:hAnsi="Calibri" w:cs="Calibri"/>
          <w:bCs/>
          <w:spacing w:val="-1"/>
          <w:sz w:val="22"/>
          <w:szCs w:val="22"/>
        </w:rPr>
      </w:pPr>
      <w:r w:rsidRPr="004B080C">
        <w:rPr>
          <w:rFonts w:ascii="Calibri" w:hAnsi="Calibri" w:cs="Calibri"/>
          <w:sz w:val="22"/>
          <w:szCs w:val="22"/>
          <w:lang w:val="x-none" w:eastAsia="x-none"/>
        </w:rPr>
        <w:t>Dokonanie powyższych zmian wymaga uprzedniego poinformowania</w:t>
      </w:r>
      <w:r w:rsidRPr="00731A34">
        <w:rPr>
          <w:rFonts w:ascii="Calibri" w:hAnsi="Calibri" w:cs="Calibri"/>
          <w:sz w:val="22"/>
          <w:szCs w:val="22"/>
          <w:lang w:val="x-none" w:eastAsia="x-none"/>
        </w:rPr>
        <w:t xml:space="preserve"> drugiej Strony w formie pisemnej lub elektronicznej, z zachowaniem co najmniej 7-dniowego terminu wyprzedzenia</w:t>
      </w:r>
      <w:r w:rsidR="00605D3B" w:rsidRPr="00731A34">
        <w:rPr>
          <w:rFonts w:ascii="Calibri" w:hAnsi="Calibri" w:cs="Calibri"/>
          <w:sz w:val="22"/>
          <w:szCs w:val="22"/>
          <w:lang w:val="x-none" w:eastAsia="x-none"/>
        </w:rPr>
        <w:t>.</w:t>
      </w:r>
    </w:p>
    <w:p w14:paraId="7EB96D05" w14:textId="73750861" w:rsidR="00562A86" w:rsidRPr="00731A34" w:rsidRDefault="00562A86" w:rsidP="00781833">
      <w:pPr>
        <w:shd w:val="clear" w:color="auto" w:fill="FFFFFF"/>
        <w:spacing w:line="360" w:lineRule="auto"/>
        <w:rPr>
          <w:rFonts w:ascii="Calibri" w:hAnsi="Calibri" w:cs="Calibri"/>
          <w:bCs/>
          <w:spacing w:val="-1"/>
          <w:sz w:val="22"/>
          <w:szCs w:val="22"/>
        </w:rPr>
      </w:pPr>
      <w:r w:rsidRPr="00731A34">
        <w:rPr>
          <w:rFonts w:ascii="Calibri" w:hAnsi="Calibri" w:cs="Calibri"/>
          <w:bCs/>
          <w:spacing w:val="-1"/>
          <w:sz w:val="22"/>
          <w:szCs w:val="22"/>
        </w:rPr>
        <w:t xml:space="preserve">§ </w:t>
      </w:r>
      <w:r w:rsidR="00EA6B74">
        <w:rPr>
          <w:rFonts w:ascii="Calibri" w:hAnsi="Calibri" w:cs="Calibri"/>
          <w:bCs/>
          <w:spacing w:val="-1"/>
          <w:sz w:val="22"/>
          <w:szCs w:val="22"/>
        </w:rPr>
        <w:t>7</w:t>
      </w:r>
    </w:p>
    <w:p w14:paraId="2A9851D4" w14:textId="77777777" w:rsidR="00562A86" w:rsidRPr="00731A34" w:rsidRDefault="00562A86" w:rsidP="00781833">
      <w:pPr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Reklamacje i kary umowne</w:t>
      </w:r>
    </w:p>
    <w:p w14:paraId="3087F2FB" w14:textId="5A0323E3" w:rsidR="000F0149" w:rsidRPr="00731A34" w:rsidRDefault="009206AF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pacing w:val="-1"/>
          <w:sz w:val="22"/>
          <w:szCs w:val="22"/>
        </w:rPr>
      </w:pPr>
      <w:r w:rsidRPr="00731A34">
        <w:rPr>
          <w:rFonts w:ascii="Calibri" w:hAnsi="Calibri" w:cs="Calibri"/>
          <w:spacing w:val="-2"/>
          <w:sz w:val="22"/>
          <w:szCs w:val="22"/>
        </w:rPr>
        <w:t xml:space="preserve">W zakresie odpowiedzialności stron z tytułu niewykonania lub nienależytego wykonania usług, uprawnień </w:t>
      </w:r>
      <w:r w:rsidR="00960061">
        <w:rPr>
          <w:rFonts w:ascii="Calibri" w:hAnsi="Calibri" w:cs="Calibri"/>
          <w:spacing w:val="-2"/>
          <w:sz w:val="22"/>
          <w:szCs w:val="22"/>
        </w:rPr>
        <w:t xml:space="preserve">Zamawiającego i </w:t>
      </w:r>
      <w:r w:rsidRPr="00731A34">
        <w:rPr>
          <w:rFonts w:ascii="Calibri" w:hAnsi="Calibri" w:cs="Calibri"/>
          <w:spacing w:val="-2"/>
          <w:sz w:val="22"/>
          <w:szCs w:val="22"/>
        </w:rPr>
        <w:t>adresata oraz procedur reklamacyjnych, zastosowanie mają przepisy:</w:t>
      </w:r>
    </w:p>
    <w:p w14:paraId="6A814D2A" w14:textId="4A9D3F27" w:rsidR="000F0149" w:rsidRPr="00731A34" w:rsidRDefault="000F0149">
      <w:pPr>
        <w:numPr>
          <w:ilvl w:val="0"/>
          <w:numId w:val="20"/>
        </w:numPr>
        <w:spacing w:line="360" w:lineRule="auto"/>
        <w:rPr>
          <w:rFonts w:ascii="Calibri" w:hAnsi="Calibri" w:cs="Calibri"/>
          <w:sz w:val="22"/>
          <w:szCs w:val="22"/>
        </w:rPr>
      </w:pPr>
      <w:bookmarkStart w:id="16" w:name="_Hlk191541075"/>
      <w:r w:rsidRPr="00731A34">
        <w:rPr>
          <w:rFonts w:ascii="Calibri" w:hAnsi="Calibri" w:cs="Calibri"/>
          <w:sz w:val="22"/>
          <w:szCs w:val="22"/>
        </w:rPr>
        <w:t>ustaw</w:t>
      </w:r>
      <w:r w:rsidR="003E0296" w:rsidRPr="00731A34">
        <w:rPr>
          <w:rFonts w:ascii="Calibri" w:hAnsi="Calibri" w:cs="Calibri"/>
          <w:sz w:val="22"/>
          <w:szCs w:val="22"/>
        </w:rPr>
        <w:t>y</w:t>
      </w:r>
      <w:r w:rsidRPr="00731A34">
        <w:rPr>
          <w:rFonts w:ascii="Calibri" w:hAnsi="Calibri" w:cs="Calibri"/>
          <w:sz w:val="22"/>
          <w:szCs w:val="22"/>
        </w:rPr>
        <w:t xml:space="preserve"> z dnia 23 listopada 2012 r. Prawo pocztowe (Dz. U. z 202</w:t>
      </w:r>
      <w:r w:rsidR="006E6652" w:rsidRPr="00731A34">
        <w:rPr>
          <w:rFonts w:ascii="Calibri" w:hAnsi="Calibri" w:cs="Calibri"/>
          <w:sz w:val="22"/>
          <w:szCs w:val="22"/>
        </w:rPr>
        <w:t>5</w:t>
      </w:r>
      <w:r w:rsidRPr="00731A34">
        <w:rPr>
          <w:rFonts w:ascii="Calibri" w:hAnsi="Calibri" w:cs="Calibri"/>
          <w:sz w:val="22"/>
          <w:szCs w:val="22"/>
        </w:rPr>
        <w:t xml:space="preserve"> r. poz</w:t>
      </w:r>
      <w:r w:rsidR="000B06A5" w:rsidRPr="00731A34">
        <w:rPr>
          <w:rFonts w:ascii="Calibri" w:hAnsi="Calibri" w:cs="Calibri"/>
          <w:sz w:val="22"/>
          <w:szCs w:val="22"/>
        </w:rPr>
        <w:t xml:space="preserve">. </w:t>
      </w:r>
      <w:r w:rsidR="00B5563C" w:rsidRPr="00731A34">
        <w:rPr>
          <w:rFonts w:ascii="Calibri" w:hAnsi="Calibri" w:cs="Calibri"/>
          <w:sz w:val="22"/>
          <w:szCs w:val="22"/>
        </w:rPr>
        <w:t>366</w:t>
      </w:r>
      <w:r w:rsidR="000B06A5" w:rsidRPr="00731A34">
        <w:rPr>
          <w:rFonts w:ascii="Calibri" w:hAnsi="Calibri" w:cs="Calibri"/>
          <w:sz w:val="22"/>
          <w:szCs w:val="22"/>
        </w:rPr>
        <w:t xml:space="preserve"> z późn. zm.</w:t>
      </w:r>
      <w:r w:rsidRPr="00731A34">
        <w:rPr>
          <w:rFonts w:ascii="Calibri" w:hAnsi="Calibri" w:cs="Calibri"/>
          <w:sz w:val="22"/>
          <w:szCs w:val="22"/>
        </w:rPr>
        <w:t>),</w:t>
      </w:r>
    </w:p>
    <w:p w14:paraId="7D7A371F" w14:textId="65C45951" w:rsidR="000F0149" w:rsidRPr="00731A34" w:rsidRDefault="000F0149">
      <w:pPr>
        <w:numPr>
          <w:ilvl w:val="0"/>
          <w:numId w:val="20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bookmarkStart w:id="17" w:name="_Hlk191541057"/>
      <w:bookmarkEnd w:id="16"/>
      <w:r w:rsidRPr="00731A34">
        <w:rPr>
          <w:rFonts w:ascii="Calibri" w:hAnsi="Calibri" w:cs="Calibri"/>
          <w:sz w:val="22"/>
          <w:szCs w:val="22"/>
        </w:rPr>
        <w:t>rozporządzeni</w:t>
      </w:r>
      <w:r w:rsidR="003E0296" w:rsidRPr="00731A34">
        <w:rPr>
          <w:rFonts w:ascii="Calibri" w:hAnsi="Calibri" w:cs="Calibri"/>
          <w:sz w:val="22"/>
          <w:szCs w:val="22"/>
        </w:rPr>
        <w:t>a</w:t>
      </w:r>
      <w:r w:rsidRPr="00731A34">
        <w:rPr>
          <w:rFonts w:ascii="Calibri" w:hAnsi="Calibri" w:cs="Calibri"/>
          <w:sz w:val="22"/>
          <w:szCs w:val="22"/>
        </w:rPr>
        <w:t xml:space="preserve"> Ministra Administracji i Cyfryzacji z dnia 26 listopada 2013 r. w sprawie reklamacji usługi pocztowej </w:t>
      </w:r>
      <w:bookmarkStart w:id="18" w:name="_Hlk191541135"/>
      <w:bookmarkEnd w:id="17"/>
      <w:r w:rsidRPr="00731A34">
        <w:rPr>
          <w:rFonts w:ascii="Calibri" w:hAnsi="Calibri" w:cs="Calibri"/>
          <w:sz w:val="22"/>
          <w:szCs w:val="22"/>
        </w:rPr>
        <w:t>(Dz.U.</w:t>
      </w:r>
      <w:r w:rsidR="004A5F6E" w:rsidRPr="00731A34">
        <w:rPr>
          <w:rFonts w:ascii="Calibri" w:hAnsi="Calibri" w:cs="Calibri"/>
          <w:sz w:val="22"/>
          <w:szCs w:val="22"/>
        </w:rPr>
        <w:t xml:space="preserve"> z </w:t>
      </w:r>
      <w:r w:rsidRPr="00731A34">
        <w:rPr>
          <w:rFonts w:ascii="Calibri" w:hAnsi="Calibri" w:cs="Calibri"/>
          <w:sz w:val="22"/>
          <w:szCs w:val="22"/>
        </w:rPr>
        <w:t>2019 poz. 474),</w:t>
      </w:r>
    </w:p>
    <w:p w14:paraId="54A18B8F" w14:textId="77777777" w:rsidR="000F0149" w:rsidRPr="00731A34" w:rsidRDefault="000F0149">
      <w:pPr>
        <w:numPr>
          <w:ilvl w:val="0"/>
          <w:numId w:val="20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bookmarkStart w:id="19" w:name="_Hlk191541173"/>
      <w:bookmarkEnd w:id="18"/>
      <w:r w:rsidRPr="00731A34">
        <w:rPr>
          <w:rFonts w:ascii="Calibri" w:hAnsi="Calibri" w:cs="Calibri"/>
          <w:sz w:val="22"/>
          <w:szCs w:val="22"/>
        </w:rPr>
        <w:t>regulamin dotyczący Paczek pocztowych, Światowy Związek Pocztowy sporządzony w</w:t>
      </w:r>
      <w:r w:rsidR="0007799D"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</w:rPr>
        <w:t xml:space="preserve">Bernie dnia 28 stycznia 2005 </w:t>
      </w:r>
      <w:bookmarkEnd w:id="19"/>
      <w:r w:rsidRPr="00731A34">
        <w:rPr>
          <w:rFonts w:ascii="Calibri" w:hAnsi="Calibri" w:cs="Calibri"/>
          <w:sz w:val="22"/>
          <w:szCs w:val="22"/>
        </w:rPr>
        <w:t>r. (Dz. U. z 2007 r. Nr 108, poz. 745),</w:t>
      </w:r>
    </w:p>
    <w:p w14:paraId="5473CAFC" w14:textId="77777777" w:rsidR="000F0149" w:rsidRPr="00731A34" w:rsidRDefault="000F0149">
      <w:pPr>
        <w:numPr>
          <w:ilvl w:val="0"/>
          <w:numId w:val="20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bookmarkStart w:id="20" w:name="_Hlk191541335"/>
      <w:r w:rsidRPr="00731A34">
        <w:rPr>
          <w:rFonts w:ascii="Calibri" w:hAnsi="Calibri" w:cs="Calibri"/>
          <w:sz w:val="22"/>
          <w:szCs w:val="22"/>
        </w:rPr>
        <w:t>regulamin Poczty Listowej, Światowy Związek Pocztowy sporządzony w Bernie dnia 28 stycznia 2005 r</w:t>
      </w:r>
      <w:bookmarkStart w:id="21" w:name="_Hlk191541833"/>
      <w:bookmarkEnd w:id="20"/>
      <w:r w:rsidRPr="00731A34">
        <w:rPr>
          <w:rFonts w:ascii="Calibri" w:hAnsi="Calibri" w:cs="Calibri"/>
          <w:sz w:val="22"/>
          <w:szCs w:val="22"/>
        </w:rPr>
        <w:t xml:space="preserve">. </w:t>
      </w:r>
      <w:bookmarkStart w:id="22" w:name="_Hlk191541296"/>
      <w:r w:rsidRPr="00731A34">
        <w:rPr>
          <w:rFonts w:ascii="Calibri" w:hAnsi="Calibri" w:cs="Calibri"/>
          <w:sz w:val="22"/>
          <w:szCs w:val="22"/>
        </w:rPr>
        <w:t>(Dz. U. z 2007 r. Nr 108, poz. 744),</w:t>
      </w:r>
    </w:p>
    <w:bookmarkEnd w:id="21"/>
    <w:bookmarkEnd w:id="22"/>
    <w:p w14:paraId="793EFDCF" w14:textId="77777777" w:rsidR="000F0149" w:rsidRPr="00731A34" w:rsidRDefault="000F0149">
      <w:pPr>
        <w:numPr>
          <w:ilvl w:val="0"/>
          <w:numId w:val="20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regulamin Wykonawcy</w:t>
      </w:r>
      <w:r w:rsidR="00964392" w:rsidRPr="00731A34">
        <w:rPr>
          <w:rFonts w:ascii="Calibri" w:hAnsi="Calibri" w:cs="Calibri"/>
          <w:sz w:val="22"/>
          <w:szCs w:val="22"/>
        </w:rPr>
        <w:t>,</w:t>
      </w:r>
      <w:r w:rsidRPr="00731A34">
        <w:rPr>
          <w:rFonts w:ascii="Calibri" w:hAnsi="Calibri" w:cs="Calibri"/>
          <w:sz w:val="22"/>
          <w:szCs w:val="22"/>
        </w:rPr>
        <w:t xml:space="preserve"> dotyczący świadczenia usłu</w:t>
      </w:r>
      <w:r w:rsidR="005C6106" w:rsidRPr="00731A34">
        <w:rPr>
          <w:rFonts w:ascii="Calibri" w:hAnsi="Calibri" w:cs="Calibri"/>
          <w:sz w:val="22"/>
          <w:szCs w:val="22"/>
        </w:rPr>
        <w:t>g pocztowych, który Wykonawca w </w:t>
      </w:r>
      <w:r w:rsidRPr="00731A34">
        <w:rPr>
          <w:rFonts w:ascii="Calibri" w:hAnsi="Calibri" w:cs="Calibri"/>
          <w:sz w:val="22"/>
          <w:szCs w:val="22"/>
        </w:rPr>
        <w:t xml:space="preserve">dniu podpisania umowy dostarczy Zamawiającemu </w:t>
      </w:r>
      <w:r w:rsidR="001C50F3" w:rsidRPr="00731A34">
        <w:rPr>
          <w:rFonts w:ascii="Calibri" w:hAnsi="Calibri" w:cs="Calibri"/>
          <w:sz w:val="22"/>
          <w:szCs w:val="22"/>
        </w:rPr>
        <w:t>i będzie</w:t>
      </w:r>
      <w:r w:rsidRPr="00731A34">
        <w:rPr>
          <w:rFonts w:ascii="Calibri" w:hAnsi="Calibri" w:cs="Calibri"/>
          <w:sz w:val="22"/>
          <w:szCs w:val="22"/>
        </w:rPr>
        <w:t xml:space="preserve"> stanowił integralną część </w:t>
      </w:r>
      <w:r w:rsidRPr="00731A34">
        <w:rPr>
          <w:rFonts w:ascii="Calibri" w:hAnsi="Calibri" w:cs="Calibri"/>
          <w:sz w:val="22"/>
          <w:szCs w:val="22"/>
        </w:rPr>
        <w:lastRenderedPageBreak/>
        <w:t>umowy jako załącznik nr 3 do umowy, a wiążą strony umowy w zakresie niesprzecznym z</w:t>
      </w:r>
      <w:r w:rsidR="0007799D"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</w:rPr>
        <w:t>postanowieniami umowy.</w:t>
      </w:r>
    </w:p>
    <w:p w14:paraId="009BED5B" w14:textId="2CE47597" w:rsidR="00562A86" w:rsidRPr="00731A34" w:rsidRDefault="003E0296">
      <w:pPr>
        <w:numPr>
          <w:ilvl w:val="0"/>
          <w:numId w:val="6"/>
        </w:numPr>
        <w:autoSpaceDE w:val="0"/>
        <w:spacing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 xml:space="preserve">W przypadku niewykonania lub nienależytego wykonania usług pocztowych (utrata, ubytek, uszkodzenie przesyłki), Wykonawca zapłaci Zamawiającemu odszkodowanie na zasadach określonych w Rozdziale 8 ustawy </w:t>
      </w:r>
      <w:r w:rsidR="00562A86" w:rsidRPr="00731A34">
        <w:rPr>
          <w:rFonts w:ascii="Calibri" w:eastAsia="Calibri" w:hAnsi="Calibri" w:cs="Calibri"/>
          <w:sz w:val="22"/>
          <w:szCs w:val="22"/>
        </w:rPr>
        <w:t>z dnia 23 listopada 2012 r. Prawo pocztowe</w:t>
      </w:r>
      <w:r w:rsidR="000B06A5" w:rsidRPr="00731A34">
        <w:rPr>
          <w:rFonts w:ascii="Calibri" w:eastAsia="Calibri" w:hAnsi="Calibri" w:cs="Calibri"/>
          <w:sz w:val="22"/>
          <w:szCs w:val="22"/>
        </w:rPr>
        <w:t xml:space="preserve"> </w:t>
      </w:r>
      <w:bookmarkStart w:id="23" w:name="_Hlk212633988"/>
      <w:r w:rsidR="000B06A5" w:rsidRPr="00731A34">
        <w:rPr>
          <w:rFonts w:ascii="Calibri" w:hAnsi="Calibri" w:cs="Calibri"/>
          <w:sz w:val="22"/>
          <w:szCs w:val="22"/>
        </w:rPr>
        <w:t>(Dz. U. z 2025 r. poz.</w:t>
      </w:r>
      <w:r w:rsidR="00B5563C" w:rsidRPr="00731A34">
        <w:rPr>
          <w:rFonts w:ascii="Calibri" w:hAnsi="Calibri" w:cs="Calibri"/>
          <w:sz w:val="22"/>
          <w:szCs w:val="22"/>
        </w:rPr>
        <w:t xml:space="preserve"> 366</w:t>
      </w:r>
      <w:r w:rsidR="000B06A5" w:rsidRPr="00731A34">
        <w:rPr>
          <w:rFonts w:ascii="Calibri" w:hAnsi="Calibri" w:cs="Calibri"/>
          <w:sz w:val="22"/>
          <w:szCs w:val="22"/>
        </w:rPr>
        <w:t xml:space="preserve"> z późn. zm.)</w:t>
      </w:r>
      <w:r w:rsidR="00562A86" w:rsidRPr="00731A34">
        <w:rPr>
          <w:rFonts w:ascii="Calibri" w:eastAsia="Calibri" w:hAnsi="Calibri" w:cs="Calibri"/>
          <w:sz w:val="22"/>
          <w:szCs w:val="22"/>
        </w:rPr>
        <w:t xml:space="preserve">. </w:t>
      </w:r>
    </w:p>
    <w:bookmarkEnd w:id="23"/>
    <w:p w14:paraId="4946DC26" w14:textId="6B148F3D" w:rsidR="00940F00" w:rsidRPr="003B15C9" w:rsidRDefault="00562A86">
      <w:pPr>
        <w:numPr>
          <w:ilvl w:val="0"/>
          <w:numId w:val="6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3B15C9">
        <w:rPr>
          <w:rFonts w:ascii="Calibri" w:hAnsi="Calibri" w:cs="Calibri"/>
          <w:sz w:val="22"/>
          <w:szCs w:val="22"/>
        </w:rPr>
        <w:t>Wykonawc</w:t>
      </w:r>
      <w:r w:rsidR="00EC5B35" w:rsidRPr="003B15C9">
        <w:rPr>
          <w:rFonts w:ascii="Calibri" w:hAnsi="Calibri" w:cs="Calibri"/>
          <w:sz w:val="22"/>
          <w:szCs w:val="22"/>
        </w:rPr>
        <w:t>a</w:t>
      </w:r>
      <w:r w:rsidR="00236624" w:rsidRPr="003B15C9">
        <w:rPr>
          <w:rFonts w:ascii="Calibri" w:hAnsi="Calibri" w:cs="Calibri"/>
          <w:sz w:val="22"/>
          <w:szCs w:val="22"/>
        </w:rPr>
        <w:t xml:space="preserve"> </w:t>
      </w:r>
      <w:bookmarkStart w:id="24" w:name="_Hlk197941126"/>
      <w:r w:rsidR="00236624" w:rsidRPr="003B15C9">
        <w:rPr>
          <w:rFonts w:ascii="Calibri" w:hAnsi="Calibri" w:cs="Calibri"/>
          <w:sz w:val="22"/>
          <w:szCs w:val="22"/>
        </w:rPr>
        <w:t xml:space="preserve">jest </w:t>
      </w:r>
      <w:r w:rsidR="005E5403" w:rsidRPr="003B15C9">
        <w:rPr>
          <w:rFonts w:ascii="Calibri" w:hAnsi="Calibri" w:cs="Calibri"/>
          <w:sz w:val="22"/>
          <w:szCs w:val="22"/>
        </w:rPr>
        <w:t>zobowiązany,</w:t>
      </w:r>
      <w:r w:rsidR="00236624" w:rsidRPr="003B15C9">
        <w:rPr>
          <w:rFonts w:ascii="Calibri" w:hAnsi="Calibri" w:cs="Calibri"/>
          <w:sz w:val="22"/>
          <w:szCs w:val="22"/>
        </w:rPr>
        <w:t xml:space="preserve"> aby</w:t>
      </w:r>
      <w:r w:rsidR="00EC5B35" w:rsidRPr="003B15C9">
        <w:rPr>
          <w:rFonts w:ascii="Calibri" w:hAnsi="Calibri" w:cs="Calibri"/>
          <w:sz w:val="22"/>
          <w:szCs w:val="22"/>
        </w:rPr>
        <w:t xml:space="preserve"> </w:t>
      </w:r>
      <w:bookmarkEnd w:id="24"/>
      <w:r w:rsidR="00EC5B35" w:rsidRPr="003B15C9">
        <w:rPr>
          <w:rFonts w:ascii="Calibri" w:hAnsi="Calibri" w:cs="Calibri"/>
          <w:sz w:val="22"/>
          <w:szCs w:val="22"/>
        </w:rPr>
        <w:t>zapłaci</w:t>
      </w:r>
      <w:r w:rsidR="00236624" w:rsidRPr="003B15C9">
        <w:rPr>
          <w:rFonts w:ascii="Calibri" w:hAnsi="Calibri" w:cs="Calibri"/>
          <w:sz w:val="22"/>
          <w:szCs w:val="22"/>
        </w:rPr>
        <w:t>ć</w:t>
      </w:r>
      <w:r w:rsidR="00EC5B35" w:rsidRPr="003B15C9">
        <w:rPr>
          <w:rFonts w:ascii="Calibri" w:hAnsi="Calibri" w:cs="Calibri"/>
          <w:sz w:val="22"/>
          <w:szCs w:val="22"/>
        </w:rPr>
        <w:t xml:space="preserve"> na rzecz </w:t>
      </w:r>
      <w:r w:rsidR="005E5403" w:rsidRPr="003B15C9">
        <w:rPr>
          <w:rFonts w:ascii="Calibri" w:hAnsi="Calibri" w:cs="Calibri"/>
          <w:sz w:val="22"/>
          <w:szCs w:val="22"/>
        </w:rPr>
        <w:t>Zamawiającego karę</w:t>
      </w:r>
      <w:r w:rsidRPr="003B15C9">
        <w:rPr>
          <w:rFonts w:ascii="Calibri" w:hAnsi="Calibri" w:cs="Calibri"/>
          <w:sz w:val="22"/>
          <w:szCs w:val="22"/>
        </w:rPr>
        <w:t xml:space="preserve"> umowną</w:t>
      </w:r>
      <w:r w:rsidR="000D4213" w:rsidRPr="003B15C9">
        <w:rPr>
          <w:rFonts w:ascii="Calibri" w:hAnsi="Calibri" w:cs="Calibri"/>
          <w:sz w:val="22"/>
          <w:szCs w:val="22"/>
        </w:rPr>
        <w:t xml:space="preserve"> </w:t>
      </w:r>
      <w:r w:rsidRPr="003B15C9">
        <w:rPr>
          <w:rFonts w:ascii="Calibri" w:hAnsi="Calibri" w:cs="Calibri"/>
          <w:sz w:val="22"/>
          <w:szCs w:val="22"/>
        </w:rPr>
        <w:t xml:space="preserve">w wysokości 10% wynagrodzenia Wykonawcy </w:t>
      </w:r>
      <w:r w:rsidR="00EC5B35" w:rsidRPr="003B15C9">
        <w:rPr>
          <w:rFonts w:ascii="Calibri" w:hAnsi="Calibri" w:cs="Calibri"/>
          <w:sz w:val="22"/>
          <w:szCs w:val="22"/>
        </w:rPr>
        <w:t xml:space="preserve">za </w:t>
      </w:r>
      <w:r w:rsidRPr="003B15C9">
        <w:rPr>
          <w:rFonts w:ascii="Calibri" w:hAnsi="Calibri" w:cs="Calibri"/>
          <w:sz w:val="22"/>
          <w:szCs w:val="22"/>
        </w:rPr>
        <w:t xml:space="preserve">zamówienie gwarantowane brutto, określonego </w:t>
      </w:r>
      <w:r w:rsidR="00B10E8F" w:rsidRPr="003B15C9">
        <w:rPr>
          <w:rFonts w:ascii="Calibri" w:hAnsi="Calibri" w:cs="Calibri"/>
          <w:sz w:val="22"/>
          <w:szCs w:val="22"/>
        </w:rPr>
        <w:br/>
      </w:r>
      <w:r w:rsidRPr="003B15C9">
        <w:rPr>
          <w:rFonts w:ascii="Calibri" w:hAnsi="Calibri" w:cs="Calibri"/>
          <w:sz w:val="22"/>
          <w:szCs w:val="22"/>
        </w:rPr>
        <w:t xml:space="preserve">w § </w:t>
      </w:r>
      <w:r w:rsidR="00731A34" w:rsidRPr="003B15C9">
        <w:rPr>
          <w:rFonts w:ascii="Calibri" w:hAnsi="Calibri" w:cs="Calibri"/>
          <w:sz w:val="22"/>
          <w:szCs w:val="22"/>
        </w:rPr>
        <w:t>5</w:t>
      </w:r>
      <w:r w:rsidRPr="003B15C9">
        <w:rPr>
          <w:rFonts w:ascii="Calibri" w:hAnsi="Calibri" w:cs="Calibri"/>
          <w:sz w:val="22"/>
          <w:szCs w:val="22"/>
        </w:rPr>
        <w:t xml:space="preserve"> ust.1</w:t>
      </w:r>
      <w:r w:rsidR="003E0296" w:rsidRPr="003B15C9">
        <w:rPr>
          <w:rFonts w:ascii="Calibri" w:hAnsi="Calibri" w:cs="Calibri"/>
          <w:sz w:val="22"/>
          <w:szCs w:val="22"/>
        </w:rPr>
        <w:t xml:space="preserve"> pkt 1 </w:t>
      </w:r>
      <w:r w:rsidRPr="003B15C9">
        <w:rPr>
          <w:rFonts w:ascii="Calibri" w:hAnsi="Calibri" w:cs="Calibri"/>
          <w:sz w:val="22"/>
          <w:szCs w:val="22"/>
        </w:rPr>
        <w:t xml:space="preserve">w </w:t>
      </w:r>
      <w:r w:rsidR="001C50F3" w:rsidRPr="003B15C9">
        <w:rPr>
          <w:rFonts w:ascii="Calibri" w:hAnsi="Calibri" w:cs="Calibri"/>
          <w:sz w:val="22"/>
          <w:szCs w:val="22"/>
        </w:rPr>
        <w:t>przypadku,</w:t>
      </w:r>
      <w:r w:rsidRPr="003B15C9">
        <w:rPr>
          <w:rFonts w:ascii="Calibri" w:hAnsi="Calibri" w:cs="Calibri"/>
          <w:sz w:val="22"/>
          <w:szCs w:val="22"/>
        </w:rPr>
        <w:t xml:space="preserve"> </w:t>
      </w:r>
      <w:r w:rsidR="00940F00" w:rsidRPr="003B15C9">
        <w:rPr>
          <w:rFonts w:ascii="Calibri" w:hAnsi="Calibri" w:cs="Calibri"/>
          <w:sz w:val="22"/>
          <w:szCs w:val="22"/>
        </w:rPr>
        <w:t>gdy:</w:t>
      </w:r>
    </w:p>
    <w:p w14:paraId="3E786E34" w14:textId="77777777" w:rsidR="00940F00" w:rsidRPr="003B15C9" w:rsidRDefault="00940F00">
      <w:pPr>
        <w:numPr>
          <w:ilvl w:val="0"/>
          <w:numId w:val="2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B15C9">
        <w:rPr>
          <w:rFonts w:ascii="Calibri" w:hAnsi="Calibri" w:cs="Calibri"/>
          <w:sz w:val="22"/>
          <w:szCs w:val="22"/>
        </w:rPr>
        <w:t>Wykonawca utraci uprawnienia do wykonywania działalności pocztowej na części lub całości terytorium Rzeczypospolitej Polskiej lub za</w:t>
      </w:r>
      <w:r w:rsidR="008947BA" w:rsidRPr="003B15C9">
        <w:rPr>
          <w:rFonts w:ascii="Calibri" w:hAnsi="Calibri" w:cs="Calibri"/>
          <w:sz w:val="22"/>
          <w:szCs w:val="22"/>
        </w:rPr>
        <w:t xml:space="preserve"> </w:t>
      </w:r>
      <w:r w:rsidRPr="003B15C9">
        <w:rPr>
          <w:rFonts w:ascii="Calibri" w:hAnsi="Calibri" w:cs="Calibri"/>
          <w:sz w:val="22"/>
          <w:szCs w:val="22"/>
        </w:rPr>
        <w:t>granicą,</w:t>
      </w:r>
    </w:p>
    <w:p w14:paraId="2D2896E9" w14:textId="6636B9B7" w:rsidR="00940F00" w:rsidRPr="003B15C9" w:rsidRDefault="00940F00">
      <w:pPr>
        <w:numPr>
          <w:ilvl w:val="0"/>
          <w:numId w:val="24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3B15C9">
        <w:rPr>
          <w:rFonts w:ascii="Calibri" w:hAnsi="Calibri" w:cs="Calibri"/>
          <w:sz w:val="22"/>
          <w:szCs w:val="22"/>
        </w:rPr>
        <w:t xml:space="preserve">Wykonawca w sposób rażący naruszy </w:t>
      </w:r>
      <w:r w:rsidR="001C50F3" w:rsidRPr="003B15C9">
        <w:rPr>
          <w:rFonts w:ascii="Calibri" w:hAnsi="Calibri" w:cs="Calibri"/>
          <w:sz w:val="22"/>
          <w:szCs w:val="22"/>
        </w:rPr>
        <w:t>postanowienia §</w:t>
      </w:r>
      <w:r w:rsidRPr="003B15C9">
        <w:rPr>
          <w:rFonts w:ascii="Calibri" w:hAnsi="Calibri" w:cs="Calibri"/>
          <w:sz w:val="22"/>
          <w:szCs w:val="22"/>
        </w:rPr>
        <w:t xml:space="preserve"> </w:t>
      </w:r>
      <w:r w:rsidR="00EA6B74" w:rsidRPr="003B15C9">
        <w:rPr>
          <w:rFonts w:ascii="Calibri" w:hAnsi="Calibri" w:cs="Calibri"/>
          <w:sz w:val="22"/>
          <w:szCs w:val="22"/>
        </w:rPr>
        <w:t>10</w:t>
      </w:r>
      <w:r w:rsidRPr="003B15C9">
        <w:rPr>
          <w:rFonts w:ascii="Calibri" w:hAnsi="Calibri" w:cs="Calibri"/>
          <w:sz w:val="22"/>
          <w:szCs w:val="22"/>
        </w:rPr>
        <w:t xml:space="preserve"> ust. 1</w:t>
      </w:r>
      <w:r w:rsidR="005C6106" w:rsidRPr="003B15C9">
        <w:rPr>
          <w:rFonts w:ascii="Calibri" w:hAnsi="Calibri" w:cs="Calibri"/>
          <w:sz w:val="22"/>
          <w:szCs w:val="22"/>
        </w:rPr>
        <w:t>,</w:t>
      </w:r>
      <w:r w:rsidRPr="003B15C9">
        <w:rPr>
          <w:rFonts w:ascii="Calibri" w:hAnsi="Calibri" w:cs="Calibri"/>
          <w:sz w:val="22"/>
          <w:szCs w:val="22"/>
        </w:rPr>
        <w:t xml:space="preserve"> ust.2 oraz ust</w:t>
      </w:r>
      <w:r w:rsidR="005C6106" w:rsidRPr="003B15C9">
        <w:rPr>
          <w:rFonts w:ascii="Calibri" w:hAnsi="Calibri" w:cs="Calibri"/>
          <w:sz w:val="22"/>
          <w:szCs w:val="22"/>
        </w:rPr>
        <w:t>.</w:t>
      </w:r>
      <w:r w:rsidRPr="003B15C9">
        <w:rPr>
          <w:rFonts w:ascii="Calibri" w:hAnsi="Calibri" w:cs="Calibri"/>
          <w:sz w:val="22"/>
          <w:szCs w:val="22"/>
        </w:rPr>
        <w:t xml:space="preserve"> 4 </w:t>
      </w:r>
      <w:r w:rsidR="00043A6A" w:rsidRPr="003B15C9">
        <w:rPr>
          <w:rFonts w:ascii="Calibri" w:hAnsi="Calibri" w:cs="Calibri"/>
          <w:sz w:val="22"/>
          <w:szCs w:val="22"/>
        </w:rPr>
        <w:t>umowy i </w:t>
      </w:r>
      <w:r w:rsidRPr="003B15C9">
        <w:rPr>
          <w:rFonts w:ascii="Calibri" w:hAnsi="Calibri" w:cs="Calibri"/>
          <w:sz w:val="22"/>
          <w:szCs w:val="22"/>
        </w:rPr>
        <w:t xml:space="preserve">będą one skutkować poniesieniem przez Zamawiającego znacznej szkody. </w:t>
      </w:r>
    </w:p>
    <w:p w14:paraId="6C2D5845" w14:textId="22238508" w:rsidR="003E0296" w:rsidRPr="003B15C9" w:rsidRDefault="003E0296">
      <w:pPr>
        <w:numPr>
          <w:ilvl w:val="0"/>
          <w:numId w:val="6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3B15C9">
        <w:rPr>
          <w:rFonts w:ascii="Calibri" w:hAnsi="Calibri" w:cs="Calibri"/>
          <w:sz w:val="22"/>
          <w:szCs w:val="22"/>
        </w:rPr>
        <w:t>Zamawiający zapłaci Wykonawcy karę umowną w wysokości 10% wynagrodzenia brutto zamówieni</w:t>
      </w:r>
      <w:r w:rsidR="003F1C86" w:rsidRPr="003B15C9">
        <w:rPr>
          <w:rFonts w:ascii="Calibri" w:hAnsi="Calibri" w:cs="Calibri"/>
          <w:sz w:val="22"/>
          <w:szCs w:val="22"/>
        </w:rPr>
        <w:t>a</w:t>
      </w:r>
      <w:r w:rsidRPr="003B15C9">
        <w:rPr>
          <w:rFonts w:ascii="Calibri" w:hAnsi="Calibri" w:cs="Calibri"/>
          <w:sz w:val="22"/>
          <w:szCs w:val="22"/>
        </w:rPr>
        <w:t xml:space="preserve"> gwarantowan</w:t>
      </w:r>
      <w:r w:rsidR="003F1C86" w:rsidRPr="003B15C9">
        <w:rPr>
          <w:rFonts w:ascii="Calibri" w:hAnsi="Calibri" w:cs="Calibri"/>
          <w:sz w:val="22"/>
          <w:szCs w:val="22"/>
        </w:rPr>
        <w:t>ego</w:t>
      </w:r>
      <w:r w:rsidRPr="003B15C9">
        <w:rPr>
          <w:rFonts w:ascii="Calibri" w:hAnsi="Calibri" w:cs="Calibri"/>
        </w:rPr>
        <w:t xml:space="preserve"> </w:t>
      </w:r>
      <w:r w:rsidRPr="003B15C9">
        <w:rPr>
          <w:rFonts w:ascii="Calibri" w:hAnsi="Calibri" w:cs="Calibri"/>
          <w:sz w:val="22"/>
          <w:szCs w:val="22"/>
        </w:rPr>
        <w:t>określone</w:t>
      </w:r>
      <w:r w:rsidR="003B15C9">
        <w:rPr>
          <w:rFonts w:ascii="Calibri" w:hAnsi="Calibri" w:cs="Calibri"/>
          <w:sz w:val="22"/>
          <w:szCs w:val="22"/>
        </w:rPr>
        <w:t>go</w:t>
      </w:r>
      <w:r w:rsidRPr="003B15C9">
        <w:rPr>
          <w:rFonts w:ascii="Calibri" w:hAnsi="Calibri" w:cs="Calibri"/>
          <w:sz w:val="22"/>
          <w:szCs w:val="22"/>
        </w:rPr>
        <w:t xml:space="preserve"> w § </w:t>
      </w:r>
      <w:r w:rsidR="00731A34" w:rsidRPr="003B15C9">
        <w:rPr>
          <w:rFonts w:ascii="Calibri" w:hAnsi="Calibri" w:cs="Calibri"/>
          <w:sz w:val="22"/>
          <w:szCs w:val="22"/>
        </w:rPr>
        <w:t>5</w:t>
      </w:r>
      <w:r w:rsidRPr="003B15C9">
        <w:rPr>
          <w:rFonts w:ascii="Calibri" w:hAnsi="Calibri" w:cs="Calibri"/>
          <w:sz w:val="22"/>
          <w:szCs w:val="22"/>
        </w:rPr>
        <w:t xml:space="preserve"> ust.1 pkt 1, w przypadku odstąpienia od umowy przez Wykonawcę z przyczyn, za które wyłączną odpowiedzialność ponosi Zamawiający.</w:t>
      </w:r>
    </w:p>
    <w:p w14:paraId="65700046" w14:textId="303C43E2" w:rsidR="00562A86" w:rsidRPr="00731A34" w:rsidRDefault="00562A86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Zamawiający</w:t>
      </w:r>
      <w:r w:rsidR="00BB35F1" w:rsidRPr="00731A34">
        <w:rPr>
          <w:rFonts w:ascii="Calibri" w:hAnsi="Calibri" w:cs="Calibri"/>
          <w:sz w:val="22"/>
          <w:szCs w:val="22"/>
        </w:rPr>
        <w:t xml:space="preserve"> i Wykonawca</w:t>
      </w:r>
      <w:r w:rsidR="000D4213" w:rsidRPr="00731A34">
        <w:rPr>
          <w:rFonts w:ascii="Calibri" w:hAnsi="Calibri" w:cs="Calibri"/>
          <w:sz w:val="22"/>
          <w:szCs w:val="22"/>
        </w:rPr>
        <w:t xml:space="preserve"> jest uprawniony </w:t>
      </w:r>
      <w:r w:rsidR="00C644FE" w:rsidRPr="00731A34">
        <w:rPr>
          <w:rFonts w:ascii="Calibri" w:hAnsi="Calibri" w:cs="Calibri"/>
          <w:sz w:val="22"/>
          <w:szCs w:val="22"/>
        </w:rPr>
        <w:t>do dochodzenia</w:t>
      </w:r>
      <w:r w:rsidRPr="00731A34">
        <w:rPr>
          <w:rFonts w:ascii="Calibri" w:hAnsi="Calibri" w:cs="Calibri"/>
          <w:sz w:val="22"/>
          <w:szCs w:val="22"/>
        </w:rPr>
        <w:t xml:space="preserve"> na zasadach ogólnych </w:t>
      </w:r>
      <w:r w:rsidR="000D4213" w:rsidRPr="00731A34">
        <w:rPr>
          <w:rFonts w:ascii="Calibri" w:hAnsi="Calibri" w:cs="Calibri"/>
          <w:sz w:val="22"/>
          <w:szCs w:val="22"/>
        </w:rPr>
        <w:t xml:space="preserve">ustawy </w:t>
      </w:r>
      <w:r w:rsidRPr="00731A34">
        <w:rPr>
          <w:rFonts w:ascii="Calibri" w:hAnsi="Calibri" w:cs="Calibri"/>
          <w:sz w:val="22"/>
          <w:szCs w:val="22"/>
        </w:rPr>
        <w:t>kodeks cywiln</w:t>
      </w:r>
      <w:r w:rsidR="000D4213" w:rsidRPr="00731A34">
        <w:rPr>
          <w:rFonts w:ascii="Calibri" w:hAnsi="Calibri" w:cs="Calibri"/>
          <w:sz w:val="22"/>
          <w:szCs w:val="22"/>
        </w:rPr>
        <w:t>y</w:t>
      </w:r>
      <w:r w:rsidRPr="00731A34">
        <w:rPr>
          <w:rFonts w:ascii="Calibri" w:hAnsi="Calibri" w:cs="Calibri"/>
          <w:sz w:val="22"/>
          <w:szCs w:val="22"/>
        </w:rPr>
        <w:t xml:space="preserve"> odszkodowania uzupełniającego, przenoszącego wysokość kar </w:t>
      </w:r>
      <w:r w:rsidR="001C50F3" w:rsidRPr="00731A34">
        <w:rPr>
          <w:rFonts w:ascii="Calibri" w:hAnsi="Calibri" w:cs="Calibri"/>
          <w:sz w:val="22"/>
          <w:szCs w:val="22"/>
        </w:rPr>
        <w:t>umownych, do</w:t>
      </w:r>
      <w:r w:rsidRPr="00731A34">
        <w:rPr>
          <w:rFonts w:ascii="Calibri" w:hAnsi="Calibri" w:cs="Calibri"/>
          <w:sz w:val="22"/>
          <w:szCs w:val="22"/>
        </w:rPr>
        <w:t xml:space="preserve"> wysokości </w:t>
      </w:r>
      <w:r w:rsidR="0003498B" w:rsidRPr="00731A34">
        <w:rPr>
          <w:rFonts w:ascii="Calibri" w:hAnsi="Calibri" w:cs="Calibri"/>
          <w:sz w:val="22"/>
          <w:szCs w:val="22"/>
        </w:rPr>
        <w:t xml:space="preserve">rzeczywiście </w:t>
      </w:r>
      <w:r w:rsidRPr="00731A34">
        <w:rPr>
          <w:rFonts w:ascii="Calibri" w:hAnsi="Calibri" w:cs="Calibri"/>
          <w:sz w:val="22"/>
          <w:szCs w:val="22"/>
        </w:rPr>
        <w:t>poniesionej szkody.</w:t>
      </w:r>
    </w:p>
    <w:p w14:paraId="14C75EEA" w14:textId="77777777" w:rsidR="00562A86" w:rsidRPr="00731A34" w:rsidRDefault="00562A86">
      <w:pPr>
        <w:numPr>
          <w:ilvl w:val="0"/>
          <w:numId w:val="6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Kary umowne będą mogły być potrącane z kwoty wynagrodzenia przysługującego Wykonawcy, na podstawie wystawionej przez Zamawiającego noty </w:t>
      </w:r>
      <w:r w:rsidR="00535090" w:rsidRPr="00731A34">
        <w:rPr>
          <w:rFonts w:ascii="Calibri" w:hAnsi="Calibri" w:cs="Calibri"/>
          <w:sz w:val="22"/>
          <w:szCs w:val="22"/>
        </w:rPr>
        <w:t>księgowej</w:t>
      </w:r>
      <w:r w:rsidRPr="00731A34">
        <w:rPr>
          <w:rFonts w:ascii="Calibri" w:hAnsi="Calibri" w:cs="Calibri"/>
          <w:sz w:val="22"/>
          <w:szCs w:val="22"/>
        </w:rPr>
        <w:t>.</w:t>
      </w:r>
    </w:p>
    <w:p w14:paraId="3F90F68C" w14:textId="77777777" w:rsidR="00B465B9" w:rsidRPr="00731A34" w:rsidRDefault="00B465B9">
      <w:pPr>
        <w:numPr>
          <w:ilvl w:val="0"/>
          <w:numId w:val="6"/>
        </w:numPr>
        <w:autoSpaceDE w:val="0"/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 xml:space="preserve">Kary umowne dla Wykonawcy będą </w:t>
      </w:r>
      <w:r w:rsidR="00230C27" w:rsidRPr="00731A34">
        <w:rPr>
          <w:rFonts w:ascii="Calibri" w:eastAsia="Calibri" w:hAnsi="Calibri" w:cs="Calibri"/>
          <w:sz w:val="22"/>
          <w:szCs w:val="22"/>
        </w:rPr>
        <w:t xml:space="preserve">objęte </w:t>
      </w:r>
      <w:r w:rsidRPr="00731A34">
        <w:rPr>
          <w:rFonts w:ascii="Calibri" w:eastAsia="Calibri" w:hAnsi="Calibri" w:cs="Calibri"/>
          <w:sz w:val="22"/>
          <w:szCs w:val="22"/>
        </w:rPr>
        <w:t>wystawion</w:t>
      </w:r>
      <w:r w:rsidR="00230C27" w:rsidRPr="00731A34">
        <w:rPr>
          <w:rFonts w:ascii="Calibri" w:eastAsia="Calibri" w:hAnsi="Calibri" w:cs="Calibri"/>
          <w:sz w:val="22"/>
          <w:szCs w:val="22"/>
        </w:rPr>
        <w:t xml:space="preserve">ą </w:t>
      </w:r>
      <w:r w:rsidRPr="00731A34">
        <w:rPr>
          <w:rFonts w:ascii="Calibri" w:eastAsia="Calibri" w:hAnsi="Calibri" w:cs="Calibri"/>
          <w:sz w:val="22"/>
          <w:szCs w:val="22"/>
        </w:rPr>
        <w:t xml:space="preserve">przez </w:t>
      </w:r>
      <w:r w:rsidR="00605D3B" w:rsidRPr="00731A34">
        <w:rPr>
          <w:rFonts w:ascii="Calibri" w:eastAsia="Calibri" w:hAnsi="Calibri" w:cs="Calibri"/>
          <w:sz w:val="22"/>
          <w:szCs w:val="22"/>
        </w:rPr>
        <w:t xml:space="preserve">Zamawiającego </w:t>
      </w:r>
      <w:r w:rsidRPr="00731A34">
        <w:rPr>
          <w:rFonts w:ascii="Calibri" w:eastAsia="Calibri" w:hAnsi="Calibri" w:cs="Calibri"/>
          <w:sz w:val="22"/>
          <w:szCs w:val="22"/>
        </w:rPr>
        <w:t>not</w:t>
      </w:r>
      <w:r w:rsidR="00230C27" w:rsidRPr="00731A34">
        <w:rPr>
          <w:rFonts w:ascii="Calibri" w:eastAsia="Calibri" w:hAnsi="Calibri" w:cs="Calibri"/>
          <w:sz w:val="22"/>
          <w:szCs w:val="22"/>
        </w:rPr>
        <w:t>ą</w:t>
      </w:r>
      <w:r w:rsidRPr="00731A34">
        <w:rPr>
          <w:rFonts w:ascii="Calibri" w:eastAsia="Calibri" w:hAnsi="Calibri" w:cs="Calibri"/>
          <w:sz w:val="22"/>
          <w:szCs w:val="22"/>
        </w:rPr>
        <w:t xml:space="preserve"> </w:t>
      </w:r>
      <w:r w:rsidR="00972100" w:rsidRPr="00731A34">
        <w:rPr>
          <w:rFonts w:ascii="Calibri" w:eastAsia="Calibri" w:hAnsi="Calibri" w:cs="Calibri"/>
          <w:sz w:val="22"/>
          <w:szCs w:val="22"/>
        </w:rPr>
        <w:t>księgową</w:t>
      </w:r>
      <w:r w:rsidR="00230C27" w:rsidRPr="00731A34">
        <w:rPr>
          <w:rFonts w:ascii="Calibri" w:eastAsia="Calibri" w:hAnsi="Calibri" w:cs="Calibri"/>
          <w:sz w:val="22"/>
          <w:szCs w:val="22"/>
        </w:rPr>
        <w:t>.</w:t>
      </w:r>
    </w:p>
    <w:p w14:paraId="374F33E6" w14:textId="77777777" w:rsidR="00562A86" w:rsidRPr="00731A34" w:rsidRDefault="00562A86">
      <w:pPr>
        <w:numPr>
          <w:ilvl w:val="0"/>
          <w:numId w:val="6"/>
        </w:num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>Strony nie ponoszą odpowiedzialności za niewykonanie lub nienależyte wykonanie umowy</w:t>
      </w:r>
      <w:r w:rsidR="0003498B" w:rsidRPr="00731A34">
        <w:rPr>
          <w:rFonts w:ascii="Calibri" w:eastAsia="Calibri" w:hAnsi="Calibri" w:cs="Calibri"/>
          <w:sz w:val="22"/>
          <w:szCs w:val="22"/>
        </w:rPr>
        <w:t>,</w:t>
      </w:r>
      <w:r w:rsidRPr="00731A34">
        <w:rPr>
          <w:rFonts w:ascii="Calibri" w:eastAsia="Calibri" w:hAnsi="Calibri" w:cs="Calibri"/>
          <w:sz w:val="22"/>
          <w:szCs w:val="22"/>
        </w:rPr>
        <w:t xml:space="preserve"> będące bezpośrednim następstwem okoliczności, które stanowią skutek działania siły wyższej. Siła wyższa to zdarzenie zewnętrzne, którego strony nie mogły przewidzieć i któremu nie mogły zapobiec, uniemożliwiające wykonanie umowy w całości lub części, na stałe lub na pewien czas, któremu strona nie mogła przeciwdziałać przy zachowaniu należytej staranności i które nie wynikło wskutek błędów lub zaniedbań strony dotkniętej jej działaniem.</w:t>
      </w:r>
    </w:p>
    <w:p w14:paraId="7486CCA1" w14:textId="77777777" w:rsidR="00562A86" w:rsidRPr="00731A34" w:rsidRDefault="00562A86">
      <w:pPr>
        <w:numPr>
          <w:ilvl w:val="0"/>
          <w:numId w:val="6"/>
        </w:numP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>Strony zobowiązują się wzajemnie do niezwłocznego informowania się, w najwcześniejszym możliwym terminie, o zaistnieniu okoliczności stanowiącej siłę wyższą, o czasie jej trwania i przewidywanych skutkach dla umowy oraz ustaniu powyższych okoliczności. Na stronie powołującej się na działanie siły wyższej ciąży obowiązek udokumentowania zaistnienia takiej okoliczności.</w:t>
      </w:r>
    </w:p>
    <w:p w14:paraId="6E7001F4" w14:textId="77777777" w:rsidR="003E0296" w:rsidRPr="00731A34" w:rsidRDefault="003E0296">
      <w:pPr>
        <w:pStyle w:val="Akapitzlist"/>
        <w:widowControl w:val="0"/>
        <w:numPr>
          <w:ilvl w:val="0"/>
          <w:numId w:val="6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Zamawiający naliczy Wykonawcy kary umowne za naruszenie standardów realizacji:</w:t>
      </w:r>
    </w:p>
    <w:p w14:paraId="4171EB4F" w14:textId="67E62FD1" w:rsidR="00BB35F1" w:rsidRPr="00731A34" w:rsidRDefault="003E0296">
      <w:pPr>
        <w:pStyle w:val="Akapitzlist"/>
        <w:widowControl w:val="0"/>
        <w:numPr>
          <w:ilvl w:val="0"/>
          <w:numId w:val="3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 niespełnienie wymogów zatrudnienia, o których mowa w § 1</w:t>
      </w:r>
      <w:r w:rsidR="00156DDC">
        <w:rPr>
          <w:rFonts w:ascii="Calibri" w:hAnsi="Calibri" w:cs="Calibri"/>
          <w:sz w:val="22"/>
          <w:szCs w:val="22"/>
        </w:rPr>
        <w:t>1</w:t>
      </w:r>
      <w:r w:rsidRPr="00731A34">
        <w:rPr>
          <w:rFonts w:ascii="Calibri" w:hAnsi="Calibri" w:cs="Calibri"/>
          <w:sz w:val="22"/>
          <w:szCs w:val="22"/>
        </w:rPr>
        <w:t xml:space="preserve"> ust. 1 – w wysokości </w:t>
      </w:r>
      <w:r w:rsidRPr="00731A34">
        <w:rPr>
          <w:rFonts w:ascii="Calibri" w:hAnsi="Calibri" w:cs="Calibri"/>
          <w:sz w:val="22"/>
          <w:szCs w:val="22"/>
        </w:rPr>
        <w:lastRenderedPageBreak/>
        <w:t>100,00 zł za każdy stwierdzony przypadek</w:t>
      </w:r>
      <w:r w:rsidR="00BB35F1" w:rsidRPr="00731A34">
        <w:rPr>
          <w:rFonts w:ascii="Calibri" w:hAnsi="Calibri" w:cs="Calibri"/>
          <w:sz w:val="22"/>
          <w:szCs w:val="22"/>
        </w:rPr>
        <w:t>,</w:t>
      </w:r>
    </w:p>
    <w:p w14:paraId="0A9415CB" w14:textId="15131671" w:rsidR="00BB35F1" w:rsidRPr="00731A34" w:rsidRDefault="003E0296">
      <w:pPr>
        <w:pStyle w:val="Akapitzlist"/>
        <w:widowControl w:val="0"/>
        <w:numPr>
          <w:ilvl w:val="0"/>
          <w:numId w:val="38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 zwłokę w przekazaniu oświadczenia, o którym mowa w § 1</w:t>
      </w:r>
      <w:r w:rsidR="00156DDC">
        <w:rPr>
          <w:rFonts w:ascii="Calibri" w:hAnsi="Calibri" w:cs="Calibri"/>
          <w:sz w:val="22"/>
          <w:szCs w:val="22"/>
        </w:rPr>
        <w:t>1</w:t>
      </w:r>
      <w:r w:rsidRPr="00731A34">
        <w:rPr>
          <w:rFonts w:ascii="Calibri" w:hAnsi="Calibri" w:cs="Calibri"/>
          <w:sz w:val="22"/>
          <w:szCs w:val="22"/>
        </w:rPr>
        <w:t xml:space="preserve"> ust. 3 – w wysokości 20,00 zł za każdy dzień zwłoki.</w:t>
      </w:r>
    </w:p>
    <w:p w14:paraId="0A6FD6EA" w14:textId="2336DB9F" w:rsidR="00580FF8" w:rsidRPr="00731A34" w:rsidRDefault="00580FF8">
      <w:pPr>
        <w:pStyle w:val="Akapitzlist"/>
        <w:widowControl w:val="0"/>
        <w:numPr>
          <w:ilvl w:val="0"/>
          <w:numId w:val="6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 xml:space="preserve">W przypadku, kiedy Wykonawca nie zgłosi się do godziny 14.30, po odbiór przesyłek Zamawiający poinformuje Wykonawcę o tym zdarzeniu telefonicznie, aby ustalić niezwłoczną realizację usługi. </w:t>
      </w:r>
    </w:p>
    <w:p w14:paraId="7F94949D" w14:textId="00DBBA59" w:rsidR="00580FF8" w:rsidRPr="00731A34" w:rsidRDefault="00580FF8" w:rsidP="00580FF8">
      <w:pPr>
        <w:autoSpaceDE w:val="0"/>
        <w:spacing w:line="360" w:lineRule="auto"/>
        <w:ind w:left="360"/>
        <w:rPr>
          <w:rFonts w:ascii="Calibri" w:eastAsia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</w:rPr>
        <w:t>Jeśli Wykonawca pomimo zgłoszenia nie zrealizuje usługi, do godziny 15.00 Zamawiający ma prawo dostarczyć do placówek nadawczych Wykonawcy wskazanych w umowie do obsługi Zamawiającego, usytułowanych najbliżej lokalizacji adresu: Opole, ul. Hallera 9. tj.:</w:t>
      </w:r>
    </w:p>
    <w:p w14:paraId="1840D0FD" w14:textId="5D12D1C3" w:rsidR="001F4FBA" w:rsidRPr="00731A34" w:rsidRDefault="00580FF8" w:rsidP="00580FF8">
      <w:pPr>
        <w:autoSpaceDE w:val="0"/>
        <w:spacing w:line="360" w:lineRule="auto"/>
        <w:ind w:left="360"/>
        <w:rPr>
          <w:rFonts w:ascii="Calibri" w:hAnsi="Calibri" w:cs="Calibri"/>
          <w:sz w:val="22"/>
          <w:szCs w:val="22"/>
        </w:rPr>
      </w:pPr>
      <w:bookmarkStart w:id="25" w:name="_Hlk220065526"/>
      <w:r w:rsidRPr="00731A34">
        <w:rPr>
          <w:rFonts w:ascii="Calibri" w:eastAsia="Calibri" w:hAnsi="Calibri" w:cs="Calibri"/>
          <w:sz w:val="22"/>
          <w:szCs w:val="22"/>
        </w:rPr>
        <w:t> </w:t>
      </w:r>
      <w:bookmarkEnd w:id="25"/>
      <w:r w:rsidRPr="00731A34">
        <w:rPr>
          <w:rFonts w:ascii="Calibri" w:eastAsia="Calibri" w:hAnsi="Calibri" w:cs="Calibri"/>
          <w:sz w:val="22"/>
          <w:szCs w:val="22"/>
        </w:rPr>
        <w:t>.</w:t>
      </w:r>
      <w:r w:rsidR="001F4FBA" w:rsidRPr="00731A3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14:paraId="099E284B" w14:textId="77777777" w:rsidR="001F4FBA" w:rsidRPr="00731A34" w:rsidRDefault="001F4FBA" w:rsidP="001F4FBA">
      <w:pPr>
        <w:autoSpaceDE w:val="0"/>
        <w:spacing w:line="360" w:lineRule="auto"/>
        <w:ind w:left="360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137C896F" w14:textId="77777777" w:rsidR="001F4FBA" w:rsidRPr="00731A34" w:rsidRDefault="001F4FBA" w:rsidP="001F4FBA">
      <w:pPr>
        <w:autoSpaceDE w:val="0"/>
        <w:spacing w:line="360" w:lineRule="auto"/>
        <w:ind w:left="360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14:paraId="2BB1260A" w14:textId="77777777" w:rsidR="001F4FBA" w:rsidRPr="00731A34" w:rsidRDefault="001F4FBA" w:rsidP="001F4FBA">
      <w:pPr>
        <w:autoSpaceDE w:val="0"/>
        <w:spacing w:line="360" w:lineRule="auto"/>
        <w:ind w:left="360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460D28BF" w14:textId="379411DC" w:rsidR="00940F00" w:rsidRPr="00731A34" w:rsidRDefault="00580FF8" w:rsidP="001F4FBA">
      <w:pPr>
        <w:autoSpaceDE w:val="0"/>
        <w:spacing w:line="360" w:lineRule="auto"/>
        <w:ind w:left="360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Zamawiającemu Wykonawca wypłaci karę umowną za niezgłoszenie się po odbiór przesyłek w oznaczonym dniu, w wysokości 200 % opłaty za jeden odbiór</w:t>
      </w:r>
      <w:r w:rsidR="009C2C40" w:rsidRPr="00731A34">
        <w:rPr>
          <w:rFonts w:ascii="Calibri" w:eastAsia="Calibri" w:hAnsi="Calibri" w:cs="Calibri"/>
          <w:sz w:val="22"/>
          <w:szCs w:val="22"/>
        </w:rPr>
        <w:t>.</w:t>
      </w:r>
    </w:p>
    <w:p w14:paraId="01E0FC6F" w14:textId="74FE4F15" w:rsidR="00862DD4" w:rsidRPr="00731A34" w:rsidRDefault="00977953">
      <w:pPr>
        <w:numPr>
          <w:ilvl w:val="0"/>
          <w:numId w:val="6"/>
        </w:numPr>
        <w:autoSpaceDE w:val="0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bCs/>
          <w:sz w:val="22"/>
          <w:szCs w:val="22"/>
        </w:rPr>
        <w:t xml:space="preserve">Łączna maksymalna wysokość kar umownych, których mogą dochodzić strony </w:t>
      </w:r>
      <w:r w:rsidR="00230C27" w:rsidRPr="00731A34">
        <w:rPr>
          <w:rFonts w:ascii="Calibri" w:hAnsi="Calibri" w:cs="Calibri"/>
          <w:bCs/>
          <w:sz w:val="22"/>
          <w:szCs w:val="22"/>
        </w:rPr>
        <w:t xml:space="preserve">umowy, </w:t>
      </w:r>
      <w:r w:rsidRPr="00731A34">
        <w:rPr>
          <w:rFonts w:ascii="Calibri" w:hAnsi="Calibri" w:cs="Calibri"/>
          <w:bCs/>
          <w:sz w:val="22"/>
          <w:szCs w:val="22"/>
        </w:rPr>
        <w:t>wynosi 20% wynagrodzenia umownego brutto, określonego w</w:t>
      </w:r>
      <w:r w:rsidR="00862DD4" w:rsidRPr="00731A34">
        <w:rPr>
          <w:rFonts w:ascii="Calibri" w:hAnsi="Calibri" w:cs="Calibri"/>
          <w:bCs/>
          <w:sz w:val="22"/>
          <w:szCs w:val="22"/>
        </w:rPr>
        <w:t xml:space="preserve"> § </w:t>
      </w:r>
      <w:r w:rsidR="00731A34">
        <w:rPr>
          <w:rFonts w:ascii="Calibri" w:hAnsi="Calibri" w:cs="Calibri"/>
          <w:bCs/>
          <w:sz w:val="22"/>
          <w:szCs w:val="22"/>
        </w:rPr>
        <w:t>5</w:t>
      </w:r>
      <w:r w:rsidR="00862DD4" w:rsidRPr="00731A34">
        <w:rPr>
          <w:rFonts w:ascii="Calibri" w:hAnsi="Calibri" w:cs="Calibri"/>
          <w:bCs/>
          <w:sz w:val="22"/>
          <w:szCs w:val="22"/>
        </w:rPr>
        <w:t xml:space="preserve"> ust. </w:t>
      </w:r>
      <w:r w:rsidR="008A3D8E" w:rsidRPr="00731A34">
        <w:rPr>
          <w:rFonts w:ascii="Calibri" w:hAnsi="Calibri" w:cs="Calibri"/>
          <w:bCs/>
          <w:sz w:val="22"/>
          <w:szCs w:val="22"/>
        </w:rPr>
        <w:t>1 umowy</w:t>
      </w:r>
      <w:r w:rsidR="00862DD4" w:rsidRPr="00731A34">
        <w:rPr>
          <w:rFonts w:ascii="Calibri" w:hAnsi="Calibri" w:cs="Calibri"/>
          <w:bCs/>
          <w:sz w:val="22"/>
          <w:szCs w:val="22"/>
        </w:rPr>
        <w:t>.</w:t>
      </w:r>
    </w:p>
    <w:p w14:paraId="2F40E805" w14:textId="77777777" w:rsidR="00B10E8F" w:rsidRPr="00731A34" w:rsidRDefault="00B10E8F" w:rsidP="00781833">
      <w:pPr>
        <w:tabs>
          <w:tab w:val="num" w:pos="426"/>
        </w:tabs>
        <w:adjustRightInd w:val="0"/>
        <w:spacing w:line="360" w:lineRule="auto"/>
        <w:rPr>
          <w:rFonts w:ascii="Calibri" w:hAnsi="Calibri" w:cs="Calibri"/>
          <w:sz w:val="22"/>
          <w:szCs w:val="22"/>
        </w:rPr>
      </w:pPr>
    </w:p>
    <w:p w14:paraId="6811DC69" w14:textId="61366AD5" w:rsidR="00562A86" w:rsidRPr="00731A34" w:rsidRDefault="00562A86" w:rsidP="00781833">
      <w:pPr>
        <w:tabs>
          <w:tab w:val="num" w:pos="426"/>
        </w:tabs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§</w:t>
      </w:r>
      <w:r w:rsidR="00EA6B74">
        <w:rPr>
          <w:rFonts w:ascii="Calibri" w:hAnsi="Calibri" w:cs="Calibri"/>
          <w:sz w:val="22"/>
          <w:szCs w:val="22"/>
        </w:rPr>
        <w:t xml:space="preserve"> 8</w:t>
      </w:r>
    </w:p>
    <w:p w14:paraId="10419BC3" w14:textId="77777777" w:rsidR="00562A86" w:rsidRPr="00731A34" w:rsidRDefault="00562A86" w:rsidP="00781833">
      <w:pPr>
        <w:tabs>
          <w:tab w:val="num" w:pos="426"/>
        </w:tabs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Zmiany umowy</w:t>
      </w:r>
    </w:p>
    <w:p w14:paraId="400145BB" w14:textId="77777777" w:rsidR="00562A86" w:rsidRPr="00731A34" w:rsidRDefault="00562A86">
      <w:pPr>
        <w:numPr>
          <w:ilvl w:val="1"/>
          <w:numId w:val="15"/>
        </w:num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Wszelkie zmiany w treści umowy wymagają formy pisemnej pod rygorem nieważności oraz mogą być dokonywane w zakresie i formie zgod</w:t>
      </w:r>
      <w:r w:rsidR="00B825C1" w:rsidRPr="00731A34">
        <w:rPr>
          <w:rFonts w:ascii="Calibri" w:eastAsia="Calibri" w:hAnsi="Calibri" w:cs="Calibri"/>
          <w:sz w:val="22"/>
          <w:szCs w:val="22"/>
          <w:lang w:val="x-none" w:eastAsia="x-none"/>
        </w:rPr>
        <w:t>nej z obowiązującymi przepisami</w:t>
      </w:r>
      <w:r w:rsidR="00B825C1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z</w:t>
      </w:r>
      <w:r w:rsidR="0007799D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wyjątkiem przypadków określonych w niniejszej umowie i nie mogą naruszać przepisów art. </w:t>
      </w:r>
      <w:r w:rsidR="0003498B" w:rsidRPr="00731A34">
        <w:rPr>
          <w:rFonts w:ascii="Calibri" w:eastAsia="Calibri" w:hAnsi="Calibri" w:cs="Calibri"/>
          <w:sz w:val="22"/>
          <w:szCs w:val="22"/>
          <w:lang w:val="x-none" w:eastAsia="x-none"/>
        </w:rPr>
        <w:t>439</w:t>
      </w:r>
      <w:r w:rsidR="0003498B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ustawy</w:t>
      </w:r>
      <w:r w:rsidRPr="00731A34">
        <w:rPr>
          <w:rFonts w:ascii="Calibri" w:hAnsi="Calibri" w:cs="Calibri"/>
          <w:sz w:val="22"/>
          <w:szCs w:val="22"/>
        </w:rPr>
        <w:t xml:space="preserve"> Prawo zamówień publicznych.</w:t>
      </w:r>
    </w:p>
    <w:p w14:paraId="0BDCF220" w14:textId="77777777" w:rsidR="00562A86" w:rsidRPr="00731A34" w:rsidRDefault="00562A86">
      <w:pPr>
        <w:numPr>
          <w:ilvl w:val="1"/>
          <w:numId w:val="15"/>
        </w:num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Zamawiając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y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dopuszcza możliwość zmiany 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postanowień 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zawartej umowy, w</w:t>
      </w:r>
      <w:r w:rsidR="0007799D" w:rsidRPr="00731A34">
        <w:rPr>
          <w:rFonts w:ascii="Calibri" w:eastAsia="Calibri" w:hAnsi="Calibri" w:cs="Calibri"/>
          <w:sz w:val="22"/>
          <w:szCs w:val="22"/>
          <w:lang w:eastAsia="x-none"/>
        </w:rPr>
        <w:t> 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zakresie:</w:t>
      </w:r>
    </w:p>
    <w:p w14:paraId="36416B46" w14:textId="63A6A831" w:rsidR="00562A86" w:rsidRPr="00731A34" w:rsidRDefault="00562A86">
      <w:pPr>
        <w:numPr>
          <w:ilvl w:val="0"/>
          <w:numId w:val="12"/>
        </w:numPr>
        <w:suppressAutoHyphens w:val="0"/>
        <w:autoSpaceDE w:val="0"/>
        <w:autoSpaceDN w:val="0"/>
        <w:spacing w:line="360" w:lineRule="auto"/>
        <w:contextualSpacing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zmiany wartości maksymalnego 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łącznego 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wynagrodzenia brutto umowy</w:t>
      </w:r>
      <w:r w:rsidR="00AD389F" w:rsidRPr="00731A34">
        <w:rPr>
          <w:rFonts w:ascii="Calibri" w:eastAsia="Calibri" w:hAnsi="Calibri" w:cs="Calibri"/>
          <w:sz w:val="22"/>
          <w:szCs w:val="22"/>
          <w:lang w:val="x-none" w:eastAsia="x-none"/>
        </w:rPr>
        <w:t>,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określonego </w:t>
      </w:r>
      <w:r w:rsidR="00104405" w:rsidRPr="00731A34">
        <w:rPr>
          <w:rFonts w:ascii="Calibri" w:eastAsia="Calibri" w:hAnsi="Calibri" w:cs="Calibri"/>
          <w:sz w:val="22"/>
          <w:szCs w:val="22"/>
          <w:lang w:val="x-none" w:eastAsia="x-none"/>
        </w:rPr>
        <w:br/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w § </w:t>
      </w:r>
      <w:r w:rsidR="00731A34">
        <w:rPr>
          <w:rFonts w:ascii="Calibri" w:eastAsia="Calibri" w:hAnsi="Calibri" w:cs="Calibri"/>
          <w:sz w:val="22"/>
          <w:szCs w:val="22"/>
          <w:lang w:val="x-none" w:eastAsia="x-none"/>
        </w:rPr>
        <w:t>5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ust. 1, w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 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przypadku 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ustawowej 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zmiany wysokości stawki podatku VAT (poprzez wprowadzenie nowej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stawki VAT na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 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usługę objętą umową</w:t>
      </w:r>
      <w:r w:rsidR="004B1BCA" w:rsidRPr="00731A34">
        <w:rPr>
          <w:rFonts w:ascii="Calibri" w:eastAsia="Calibri" w:hAnsi="Calibri" w:cs="Calibri"/>
          <w:sz w:val="22"/>
          <w:szCs w:val="22"/>
          <w:lang w:eastAsia="x-none"/>
        </w:rPr>
        <w:t>; w tym przypadku</w:t>
      </w:r>
      <w:r w:rsidR="004B1BCA" w:rsidRPr="00731A34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731A34">
        <w:rPr>
          <w:rFonts w:ascii="Calibri" w:hAnsi="Calibri" w:cs="Calibri"/>
          <w:sz w:val="22"/>
          <w:szCs w:val="22"/>
          <w:shd w:val="clear" w:color="auto" w:fill="FFFFFF"/>
        </w:rPr>
        <w:t>maksymalne łączne wynagrodzenie netto</w:t>
      </w:r>
      <w:r w:rsidR="004B1BCA" w:rsidRPr="00731A34">
        <w:rPr>
          <w:rFonts w:ascii="Calibri" w:hAnsi="Calibri" w:cs="Calibri"/>
          <w:sz w:val="22"/>
          <w:szCs w:val="22"/>
          <w:shd w:val="clear" w:color="auto" w:fill="FFFFFF"/>
        </w:rPr>
        <w:t xml:space="preserve"> pozostaje bez zmian i tylko </w:t>
      </w:r>
      <w:r w:rsidR="004211EB" w:rsidRPr="00731A34">
        <w:rPr>
          <w:rFonts w:ascii="Calibri" w:hAnsi="Calibri" w:cs="Calibri"/>
          <w:sz w:val="22"/>
          <w:szCs w:val="22"/>
          <w:shd w:val="clear" w:color="auto" w:fill="FFFFFF"/>
        </w:rPr>
        <w:t>zmienione</w:t>
      </w:r>
      <w:r w:rsidR="005F3E52" w:rsidRPr="00731A34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731A34">
        <w:rPr>
          <w:rFonts w:ascii="Calibri" w:hAnsi="Calibri" w:cs="Calibri"/>
          <w:sz w:val="22"/>
          <w:szCs w:val="22"/>
          <w:shd w:val="clear" w:color="auto" w:fill="FFFFFF"/>
        </w:rPr>
        <w:t xml:space="preserve"> o </w:t>
      </w:r>
      <w:r w:rsidR="005F3E52" w:rsidRPr="00731A34">
        <w:rPr>
          <w:rFonts w:ascii="Calibri" w:hAnsi="Calibri" w:cs="Calibri"/>
          <w:sz w:val="22"/>
          <w:szCs w:val="22"/>
          <w:shd w:val="clear" w:color="auto" w:fill="FFFFFF"/>
        </w:rPr>
        <w:t xml:space="preserve">nową </w:t>
      </w:r>
      <w:r w:rsidRPr="00731A34">
        <w:rPr>
          <w:rFonts w:ascii="Calibri" w:hAnsi="Calibri" w:cs="Calibri"/>
          <w:sz w:val="22"/>
          <w:szCs w:val="22"/>
          <w:shd w:val="clear" w:color="auto" w:fill="FFFFFF"/>
        </w:rPr>
        <w:t>stawkę podatku od towarów i usług według obowiązujących przepisów prawa,</w:t>
      </w:r>
      <w:r w:rsidR="004B1BCA" w:rsidRPr="00731A34">
        <w:rPr>
          <w:rFonts w:ascii="Calibri" w:hAnsi="Calibri" w:cs="Calibri"/>
          <w:sz w:val="22"/>
          <w:szCs w:val="22"/>
        </w:rPr>
        <w:t xml:space="preserve"> </w:t>
      </w:r>
    </w:p>
    <w:p w14:paraId="06BD385F" w14:textId="77777777" w:rsidR="004B1BCA" w:rsidRPr="00731A34" w:rsidRDefault="00562A86">
      <w:pPr>
        <w:numPr>
          <w:ilvl w:val="0"/>
          <w:numId w:val="12"/>
        </w:numPr>
        <w:spacing w:line="360" w:lineRule="auto"/>
        <w:rPr>
          <w:rFonts w:ascii="Calibri" w:eastAsia="Calibri" w:hAnsi="Calibri" w:cs="Calibri"/>
          <w:sz w:val="22"/>
          <w:szCs w:val="22"/>
          <w:lang w:eastAsia="x-none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zmiany cen jednostkowych brutto i opłat brutto w przypadku zmiany wysokości stawki podatku VAT (poprzez wprowadzenie nowej stawki VAT na usługę objętą umową)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,</w:t>
      </w:r>
      <w:r w:rsidR="004B1BCA" w:rsidRPr="00731A34">
        <w:rPr>
          <w:rFonts w:ascii="Calibri" w:hAnsi="Calibri" w:cs="Calibri"/>
          <w:sz w:val="22"/>
          <w:szCs w:val="22"/>
        </w:rPr>
        <w:t xml:space="preserve"> </w:t>
      </w:r>
    </w:p>
    <w:p w14:paraId="2428431F" w14:textId="77777777" w:rsidR="00562A86" w:rsidRPr="00731A34" w:rsidRDefault="00562A86">
      <w:pPr>
        <w:numPr>
          <w:ilvl w:val="0"/>
          <w:numId w:val="12"/>
        </w:numPr>
        <w:suppressAutoHyphens w:val="0"/>
        <w:autoSpaceDE w:val="0"/>
        <w:autoSpaceDN w:val="0"/>
        <w:spacing w:line="360" w:lineRule="auto"/>
        <w:contextualSpacing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zmiany wysokości minimalnego wynagrodzenia za pracę</w:t>
      </w:r>
      <w:r w:rsidR="00AD389F" w:rsidRPr="00731A34">
        <w:rPr>
          <w:rFonts w:ascii="Calibri" w:eastAsia="Calibri" w:hAnsi="Calibri" w:cs="Calibri"/>
          <w:sz w:val="22"/>
          <w:szCs w:val="22"/>
          <w:lang w:val="x-none" w:eastAsia="x-none"/>
        </w:rPr>
        <w:t>,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ustalonego na podstawie art. 2 ust. 3-5 </w:t>
      </w:r>
      <w:bookmarkStart w:id="26" w:name="_Hlk191542140"/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ustawy z dnia 10 października 2002 r. o minimalnym wynagrodzeniu za pracę </w:t>
      </w:r>
      <w:bookmarkStart w:id="27" w:name="_Hlk191542418"/>
      <w:bookmarkEnd w:id="26"/>
      <w:r w:rsidR="007572B5" w:rsidRPr="00731A34">
        <w:rPr>
          <w:rFonts w:ascii="Calibri" w:eastAsia="Calibri" w:hAnsi="Calibri" w:cs="Calibri"/>
          <w:sz w:val="22"/>
          <w:szCs w:val="22"/>
          <w:lang w:val="x-none" w:eastAsia="x-none"/>
        </w:rPr>
        <w:br/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(</w:t>
      </w:r>
      <w:r w:rsidR="009F3062" w:rsidRPr="00731A34">
        <w:rPr>
          <w:rFonts w:ascii="Calibri" w:eastAsia="Calibri" w:hAnsi="Calibri" w:cs="Calibri"/>
          <w:sz w:val="22"/>
          <w:szCs w:val="22"/>
          <w:lang w:val="x-none" w:eastAsia="x-none"/>
        </w:rPr>
        <w:t>Dz. U. z 202</w:t>
      </w:r>
      <w:r w:rsidR="008A3D8E" w:rsidRPr="00731A34">
        <w:rPr>
          <w:rFonts w:ascii="Calibri" w:eastAsia="Calibri" w:hAnsi="Calibri" w:cs="Calibri"/>
          <w:sz w:val="22"/>
          <w:szCs w:val="22"/>
          <w:lang w:val="x-none" w:eastAsia="x-none"/>
        </w:rPr>
        <w:t>4</w:t>
      </w:r>
      <w:r w:rsidR="009F3062"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r. poz. </w:t>
      </w:r>
      <w:r w:rsidR="008A3D8E" w:rsidRPr="00731A34">
        <w:rPr>
          <w:rFonts w:ascii="Calibri" w:eastAsia="Calibri" w:hAnsi="Calibri" w:cs="Calibri"/>
          <w:sz w:val="22"/>
          <w:szCs w:val="22"/>
          <w:lang w:val="x-none" w:eastAsia="x-none"/>
        </w:rPr>
        <w:t>1773</w:t>
      </w:r>
      <w:bookmarkEnd w:id="27"/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)</w:t>
      </w:r>
      <w:r w:rsidR="004B1BCA" w:rsidRPr="00731A34">
        <w:rPr>
          <w:rFonts w:ascii="Calibri" w:eastAsia="Calibri" w:hAnsi="Calibri" w:cs="Calibri"/>
          <w:sz w:val="22"/>
          <w:szCs w:val="22"/>
          <w:lang w:eastAsia="x-none"/>
        </w:rPr>
        <w:t>.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Zamawiający będzie uiszczał maksymalne łączne 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lastRenderedPageBreak/>
        <w:t>wynagrodzenie brutto</w:t>
      </w:r>
      <w:r w:rsidR="00AD389F" w:rsidRPr="00731A34">
        <w:rPr>
          <w:rFonts w:ascii="Calibri" w:eastAsia="Calibri" w:hAnsi="Calibri" w:cs="Calibri"/>
          <w:sz w:val="22"/>
          <w:szCs w:val="22"/>
          <w:lang w:val="x-none" w:eastAsia="x-none"/>
        </w:rPr>
        <w:t>,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powiększone o  wysokość, która spowodowała wzrost kosztów wykonania zamówienia w  wynagrodzeniu Wykonawcy,</w:t>
      </w:r>
    </w:p>
    <w:p w14:paraId="37A3AEFD" w14:textId="77777777" w:rsidR="00562A86" w:rsidRPr="00731A34" w:rsidRDefault="00562A86">
      <w:pPr>
        <w:numPr>
          <w:ilvl w:val="0"/>
          <w:numId w:val="12"/>
        </w:numPr>
        <w:suppressAutoHyphens w:val="0"/>
        <w:autoSpaceDE w:val="0"/>
        <w:autoSpaceDN w:val="0"/>
        <w:spacing w:line="360" w:lineRule="auto"/>
        <w:contextualSpacing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zmiany zasad podlegania ubezpieczeniom społecznym lub ubezpieczeniu zdrowotne</w:t>
      </w:r>
      <w:r w:rsidR="00B471B6" w:rsidRPr="00731A34">
        <w:rPr>
          <w:rFonts w:ascii="Calibri" w:eastAsia="Calibri" w:hAnsi="Calibri" w:cs="Calibri"/>
          <w:sz w:val="22"/>
          <w:szCs w:val="22"/>
          <w:lang w:val="x-none" w:eastAsia="x-none"/>
        </w:rPr>
        <w:t>mu lub wysokości stawki składki</w:t>
      </w:r>
      <w:r w:rsidR="00B471B6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na ubezpieczenia społeczne lub zdrowotne; Zamawiający będzie uiszczał maksymalne łączne wynagrodzenie brutto powiększone o  wysokość, która spowodowała wzrost kosztów wykonania zamówienia w wynagrodzeniu Wykonawcy,</w:t>
      </w:r>
    </w:p>
    <w:p w14:paraId="1D7CF8A1" w14:textId="77777777" w:rsidR="00562A86" w:rsidRPr="00731A34" w:rsidRDefault="00562A86">
      <w:pPr>
        <w:numPr>
          <w:ilvl w:val="0"/>
          <w:numId w:val="12"/>
        </w:numPr>
        <w:suppressAutoHyphens w:val="0"/>
        <w:autoSpaceDE w:val="0"/>
        <w:autoSpaceDN w:val="0"/>
        <w:spacing w:line="360" w:lineRule="auto"/>
        <w:contextualSpacing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zmiany sposobu wykonywania usługi w przypadku zmiany powszechnie obowiązujących przepisów prawa</w:t>
      </w:r>
      <w:r w:rsidR="003C288E" w:rsidRPr="00731A34">
        <w:rPr>
          <w:rFonts w:ascii="Calibri" w:eastAsia="Calibri" w:hAnsi="Calibri" w:cs="Calibri"/>
          <w:sz w:val="22"/>
          <w:szCs w:val="22"/>
          <w:lang w:eastAsia="x-none"/>
        </w:rPr>
        <w:t>,</w:t>
      </w:r>
    </w:p>
    <w:p w14:paraId="5E5AEE5C" w14:textId="77777777" w:rsidR="00562A86" w:rsidRPr="00731A34" w:rsidRDefault="00562A86">
      <w:pPr>
        <w:numPr>
          <w:ilvl w:val="0"/>
          <w:numId w:val="12"/>
        </w:numPr>
        <w:spacing w:line="360" w:lineRule="auto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realizacji umowy</w:t>
      </w:r>
      <w:r w:rsidR="00402519" w:rsidRPr="00731A34">
        <w:rPr>
          <w:rFonts w:ascii="Calibri" w:eastAsia="Calibri" w:hAnsi="Calibri" w:cs="Calibri"/>
          <w:sz w:val="22"/>
          <w:szCs w:val="22"/>
          <w:lang w:eastAsia="x-none"/>
        </w:rPr>
        <w:t>,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gdy nastąpi zmiana w zakresie przepisów prawnych</w:t>
      </w:r>
      <w:r w:rsidR="00AD389F" w:rsidRPr="00731A34">
        <w:rPr>
          <w:rFonts w:ascii="Calibri" w:eastAsia="Calibri" w:hAnsi="Calibri" w:cs="Calibri"/>
          <w:sz w:val="22"/>
          <w:szCs w:val="22"/>
          <w:lang w:val="x-none" w:eastAsia="x-none"/>
        </w:rPr>
        <w:t>,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mających bezpośredni wpływ na realizację przedmiotu umowy, to przedmiot umowy realizowany będzie zgodnie z tymi przepisami,</w:t>
      </w:r>
      <w:r w:rsidR="00BF7DC2" w:rsidRPr="00731A34">
        <w:rPr>
          <w:rFonts w:ascii="Calibri" w:hAnsi="Calibri" w:cs="Calibri"/>
          <w:sz w:val="22"/>
          <w:szCs w:val="22"/>
        </w:rPr>
        <w:t xml:space="preserve"> </w:t>
      </w:r>
    </w:p>
    <w:p w14:paraId="61773043" w14:textId="77777777" w:rsidR="00562A86" w:rsidRPr="00731A34" w:rsidRDefault="00562A86">
      <w:pPr>
        <w:numPr>
          <w:ilvl w:val="0"/>
          <w:numId w:val="12"/>
        </w:numPr>
        <w:suppressAutoHyphens w:val="0"/>
        <w:autoSpaceDE w:val="0"/>
        <w:autoSpaceDN w:val="0"/>
        <w:spacing w:line="360" w:lineRule="auto"/>
        <w:contextualSpacing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zmiany podwykonawcy, przy pomocy którego Wykonawca realizuje przedmiot umowy,</w:t>
      </w:r>
    </w:p>
    <w:p w14:paraId="3483694F" w14:textId="20929233" w:rsidR="00562A86" w:rsidRPr="00731A34" w:rsidRDefault="00526406">
      <w:pPr>
        <w:numPr>
          <w:ilvl w:val="0"/>
          <w:numId w:val="12"/>
        </w:numPr>
        <w:suppressAutoHyphens w:val="0"/>
        <w:autoSpaceDE w:val="0"/>
        <w:autoSpaceDN w:val="0"/>
        <w:spacing w:line="360" w:lineRule="auto"/>
        <w:contextualSpacing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eastAsia="Calibri" w:hAnsi="Calibri" w:cs="Calibri"/>
          <w:sz w:val="22"/>
          <w:szCs w:val="22"/>
          <w:lang w:eastAsia="x-none"/>
        </w:rPr>
        <w:t>gdy nastąpią zmiany organizacyjne, technologiczne, lub wystąpi konieczność oszczędności środków publicznych</w:t>
      </w:r>
      <w:r w:rsidR="00AD389F" w:rsidRPr="00731A34">
        <w:rPr>
          <w:rFonts w:ascii="Calibri" w:eastAsia="Calibri" w:hAnsi="Calibri" w:cs="Calibri"/>
          <w:sz w:val="22"/>
          <w:szCs w:val="22"/>
          <w:lang w:eastAsia="x-none"/>
        </w:rPr>
        <w:t>,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to Zamawiający zmniejszy przedmiot zamówienia w zakresie ilości </w:t>
      </w:r>
      <w:r w:rsidR="00AD389F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maksymalnie 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do 20 % oraz zmieni odpowiednio wynagrodzenie brutto</w:t>
      </w:r>
      <w:r w:rsidR="00AD389F" w:rsidRPr="00731A34">
        <w:rPr>
          <w:rFonts w:ascii="Calibri" w:eastAsia="Calibri" w:hAnsi="Calibri" w:cs="Calibri"/>
          <w:sz w:val="22"/>
          <w:szCs w:val="22"/>
          <w:lang w:eastAsia="x-none"/>
        </w:rPr>
        <w:t>,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określone w § </w:t>
      </w:r>
      <w:r w:rsidR="00731A34">
        <w:rPr>
          <w:rFonts w:ascii="Calibri" w:eastAsia="Calibri" w:hAnsi="Calibri" w:cs="Calibri"/>
          <w:sz w:val="22"/>
          <w:szCs w:val="22"/>
          <w:lang w:eastAsia="x-none"/>
        </w:rPr>
        <w:t>5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ust. 1 pkt 1 umowy,  </w:t>
      </w:r>
    </w:p>
    <w:p w14:paraId="306BD5EA" w14:textId="77777777" w:rsidR="00562A86" w:rsidRPr="00731A34" w:rsidRDefault="00562A86">
      <w:pPr>
        <w:numPr>
          <w:ilvl w:val="0"/>
          <w:numId w:val="12"/>
        </w:numPr>
        <w:suppressAutoHyphens w:val="0"/>
        <w:autoSpaceDE w:val="0"/>
        <w:autoSpaceDN w:val="0"/>
        <w:spacing w:line="360" w:lineRule="auto"/>
        <w:contextualSpacing/>
        <w:rPr>
          <w:rFonts w:ascii="Calibri" w:eastAsia="Calibri" w:hAnsi="Calibri" w:cs="Calibri"/>
          <w:sz w:val="22"/>
          <w:szCs w:val="22"/>
          <w:lang w:eastAsia="x-none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realizacji umowy w przypadku zmiany lub rezygnacji z podwykonawcy odnośnie podmiotu, na którego zasoby Wykonawca się powoływał, Wykonawca jest obowiązany wykazać Zamawiającemu, iż proponowany inny podwykonawca lub Wykonawca samodzielnie spełnia warunki w stopniu nie mniejszym niż wymagane w trakcie postępowania o udzielenie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zamówienia, wg zapisów </w:t>
      </w:r>
      <w:r w:rsidR="004B1BCA" w:rsidRPr="00731A34">
        <w:rPr>
          <w:rFonts w:ascii="Calibri" w:eastAsia="Calibri" w:hAnsi="Calibri" w:cs="Calibri"/>
          <w:sz w:val="22"/>
          <w:szCs w:val="22"/>
          <w:lang w:eastAsia="x-none"/>
        </w:rPr>
        <w:t>SWZ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,</w:t>
      </w:r>
    </w:p>
    <w:p w14:paraId="33FA4029" w14:textId="77777777" w:rsidR="00562A86" w:rsidRPr="00731A34" w:rsidRDefault="00562A86">
      <w:pPr>
        <w:numPr>
          <w:ilvl w:val="0"/>
          <w:numId w:val="12"/>
        </w:numPr>
        <w:suppressAutoHyphens w:val="0"/>
        <w:autoSpaceDE w:val="0"/>
        <w:autoSpaceDN w:val="0"/>
        <w:spacing w:line="360" w:lineRule="auto"/>
        <w:contextualSpacing/>
        <w:rPr>
          <w:rFonts w:ascii="Calibri" w:eastAsia="Calibri" w:hAnsi="Calibri" w:cs="Calibri"/>
          <w:sz w:val="22"/>
          <w:szCs w:val="22"/>
          <w:lang w:eastAsia="x-none"/>
        </w:rPr>
      </w:pPr>
      <w:r w:rsidRPr="00731A34">
        <w:rPr>
          <w:rFonts w:ascii="Calibri" w:eastAsia="Calibri" w:hAnsi="Calibri" w:cs="Calibri"/>
          <w:sz w:val="22"/>
          <w:szCs w:val="22"/>
          <w:lang w:eastAsia="x-none"/>
        </w:rPr>
        <w:t>wystąpienia zmian zasad gromadzenia i wysokości wpłat do pracowniczych planów kapitałowych, o</w:t>
      </w:r>
      <w:r w:rsidR="0007799D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których mowa w ustawie z dnia 4 października 2018 r. o</w:t>
      </w:r>
      <w:r w:rsidR="0007799D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pracowniczych planach kapitałowych, o ile zmiana ta będzie miała wpływ na koszt wykonania przedmiotu umowy przez Wykonawcę.</w:t>
      </w:r>
    </w:p>
    <w:p w14:paraId="227C29AE" w14:textId="125BAD2E" w:rsidR="00562A86" w:rsidRPr="00731A34" w:rsidRDefault="00562A86">
      <w:pPr>
        <w:numPr>
          <w:ilvl w:val="0"/>
          <w:numId w:val="16"/>
        </w:numPr>
        <w:suppressAutoHyphens w:val="0"/>
        <w:autoSpaceDE w:val="0"/>
        <w:autoSpaceDN w:val="0"/>
        <w:spacing w:line="360" w:lineRule="auto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Nie stanowi zmiany umowy zmian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a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danych związanych z obsługą administracyjno-organizacyjną umowy (np. zmiana osób wskazanych w § </w:t>
      </w:r>
      <w:r w:rsidR="00EA6B74">
        <w:rPr>
          <w:rFonts w:ascii="Calibri" w:eastAsia="Calibri" w:hAnsi="Calibri" w:cs="Calibri"/>
          <w:sz w:val="22"/>
          <w:szCs w:val="22"/>
          <w:lang w:eastAsia="x-none"/>
        </w:rPr>
        <w:t>6</w:t>
      </w:r>
      <w:r w:rsidR="005D12A6" w:rsidRPr="00731A34">
        <w:rPr>
          <w:rFonts w:ascii="Calibri" w:eastAsia="Calibri" w:hAnsi="Calibri" w:cs="Calibri"/>
          <w:sz w:val="22"/>
          <w:szCs w:val="22"/>
          <w:lang w:eastAsia="x-none"/>
        </w:rPr>
        <w:t>,</w:t>
      </w:r>
      <w:r w:rsidR="005D12A6" w:rsidRPr="00731A34">
        <w:rPr>
          <w:rFonts w:ascii="Calibri" w:hAnsi="Calibri" w:cs="Calibri"/>
          <w:sz w:val="22"/>
          <w:szCs w:val="22"/>
        </w:rPr>
        <w:t xml:space="preserve"> </w:t>
      </w:r>
      <w:r w:rsidR="005D12A6" w:rsidRPr="00731A34">
        <w:rPr>
          <w:rFonts w:ascii="Calibri" w:eastAsia="Calibri" w:hAnsi="Calibri" w:cs="Calibri"/>
          <w:sz w:val="22"/>
          <w:szCs w:val="22"/>
          <w:lang w:eastAsia="x-none"/>
        </w:rPr>
        <w:t>dane z reprezentacji stron umowy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>).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O zmianie danych wskazanych w</w:t>
      </w:r>
      <w:r w:rsidR="00A14094" w:rsidRPr="00731A34">
        <w:rPr>
          <w:rFonts w:ascii="Calibri" w:eastAsia="Calibri" w:hAnsi="Calibri" w:cs="Calibri"/>
          <w:sz w:val="22"/>
          <w:szCs w:val="22"/>
          <w:lang w:eastAsia="x-none"/>
        </w:rPr>
        <w:t> 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zdaniu poprzednim Strona powiadomi drugą Stronę </w:t>
      </w:r>
      <w:r w:rsidR="008B1ED8" w:rsidRPr="008B1ED8">
        <w:rPr>
          <w:rFonts w:ascii="Calibri" w:eastAsia="Calibri" w:hAnsi="Calibri" w:cs="Calibri"/>
          <w:sz w:val="22"/>
          <w:szCs w:val="22"/>
          <w:lang w:eastAsia="x-none"/>
        </w:rPr>
        <w:t>pisem</w:t>
      </w:r>
      <w:r w:rsidR="008B1ED8">
        <w:rPr>
          <w:rFonts w:ascii="Calibri" w:eastAsia="Calibri" w:hAnsi="Calibri" w:cs="Calibri"/>
          <w:sz w:val="22"/>
          <w:szCs w:val="22"/>
          <w:lang w:eastAsia="x-none"/>
        </w:rPr>
        <w:t>nie</w:t>
      </w:r>
      <w:r w:rsidR="008B1ED8" w:rsidRPr="008B1ED8">
        <w:rPr>
          <w:rFonts w:ascii="Calibri" w:eastAsia="Calibri" w:hAnsi="Calibri" w:cs="Calibri"/>
          <w:sz w:val="22"/>
          <w:szCs w:val="22"/>
          <w:lang w:eastAsia="x-none"/>
        </w:rPr>
        <w:t xml:space="preserve"> lub elektroniczn</w:t>
      </w:r>
      <w:r w:rsidR="008B1ED8">
        <w:rPr>
          <w:rFonts w:ascii="Calibri" w:eastAsia="Calibri" w:hAnsi="Calibri" w:cs="Calibri"/>
          <w:sz w:val="22"/>
          <w:szCs w:val="22"/>
          <w:lang w:eastAsia="x-none"/>
        </w:rPr>
        <w:t>ie</w:t>
      </w:r>
      <w:r w:rsidR="008B1ED8" w:rsidRPr="008B1ED8">
        <w:rPr>
          <w:rFonts w:ascii="Calibri" w:eastAsia="Calibri" w:hAnsi="Calibri" w:cs="Calibri"/>
          <w:sz w:val="22"/>
          <w:szCs w:val="22"/>
          <w:lang w:eastAsia="x-none"/>
        </w:rPr>
        <w:t>, z zachowaniem co najmniej 7-dniowego terminu wyprzedzenia.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</w:t>
      </w:r>
    </w:p>
    <w:p w14:paraId="1057C850" w14:textId="77777777" w:rsidR="00562A86" w:rsidRPr="00731A34" w:rsidRDefault="00562A86">
      <w:pPr>
        <w:numPr>
          <w:ilvl w:val="0"/>
          <w:numId w:val="16"/>
        </w:numPr>
        <w:suppressAutoHyphens w:val="0"/>
        <w:autoSpaceDE w:val="0"/>
        <w:autoSpaceDN w:val="0"/>
        <w:spacing w:line="360" w:lineRule="auto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hAnsi="Calibri" w:cs="Calibri"/>
          <w:sz w:val="22"/>
          <w:szCs w:val="22"/>
        </w:rPr>
        <w:t xml:space="preserve">Podstawą do dokonania zmiany wynagrodzenia w przypadku, o którym mowa w </w:t>
      </w:r>
      <w:r w:rsidR="004A5F05" w:rsidRPr="00731A34">
        <w:rPr>
          <w:rFonts w:ascii="Calibri" w:hAnsi="Calibri" w:cs="Calibri"/>
          <w:sz w:val="22"/>
          <w:szCs w:val="22"/>
        </w:rPr>
        <w:t>ust. 2 pkt 3</w:t>
      </w:r>
      <w:r w:rsidR="00526406" w:rsidRPr="00731A34">
        <w:rPr>
          <w:rFonts w:ascii="Calibri" w:hAnsi="Calibri" w:cs="Calibri"/>
          <w:sz w:val="22"/>
          <w:szCs w:val="22"/>
        </w:rPr>
        <w:t>),</w:t>
      </w:r>
      <w:r w:rsidR="004A5F05" w:rsidRPr="00731A34">
        <w:rPr>
          <w:rFonts w:ascii="Calibri" w:hAnsi="Calibri" w:cs="Calibri"/>
          <w:sz w:val="22"/>
          <w:szCs w:val="22"/>
        </w:rPr>
        <w:t xml:space="preserve"> pkt. 4</w:t>
      </w:r>
      <w:r w:rsidR="00526406" w:rsidRPr="00731A34">
        <w:rPr>
          <w:rFonts w:ascii="Calibri" w:hAnsi="Calibri" w:cs="Calibri"/>
          <w:sz w:val="22"/>
          <w:szCs w:val="22"/>
        </w:rPr>
        <w:t>)</w:t>
      </w:r>
      <w:r w:rsidR="004A5F05" w:rsidRPr="00731A34">
        <w:rPr>
          <w:rFonts w:ascii="Calibri" w:hAnsi="Calibri" w:cs="Calibri"/>
          <w:sz w:val="22"/>
          <w:szCs w:val="22"/>
        </w:rPr>
        <w:t xml:space="preserve"> i pkt 1</w:t>
      </w:r>
      <w:r w:rsidR="00526406" w:rsidRPr="00731A34">
        <w:rPr>
          <w:rFonts w:ascii="Calibri" w:hAnsi="Calibri" w:cs="Calibri"/>
          <w:sz w:val="22"/>
          <w:szCs w:val="22"/>
        </w:rPr>
        <w:t>0)</w:t>
      </w:r>
      <w:r w:rsidRPr="00731A34">
        <w:rPr>
          <w:rFonts w:ascii="Calibri" w:hAnsi="Calibri" w:cs="Calibri"/>
          <w:sz w:val="22"/>
          <w:szCs w:val="22"/>
        </w:rPr>
        <w:t xml:space="preserve"> jest pisemny wniosek Wykonawcy lub Zamawiającego złożony drugiej Stronie umowy, który zawiera dokładny opis proponowanej zmiany wraz</w:t>
      </w:r>
      <w:r w:rsidR="00F01F38" w:rsidRPr="00731A34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</w:rPr>
        <w:t>z uzasadnieniem. Ponadto, Wykonawca zobowiązany jest wykazać we wniosku, że proponowana zmiana będzie miała wpływ na koszty wykonania zamówienia przez Wykonawcę.</w:t>
      </w:r>
    </w:p>
    <w:p w14:paraId="12AC5F36" w14:textId="2E326C3D" w:rsidR="00562A86" w:rsidRPr="00731A34" w:rsidRDefault="00562A86">
      <w:pPr>
        <w:numPr>
          <w:ilvl w:val="0"/>
          <w:numId w:val="16"/>
        </w:numPr>
        <w:shd w:val="clear" w:color="auto" w:fill="FFFFFF"/>
        <w:spacing w:line="360" w:lineRule="auto"/>
        <w:ind w:right="-1"/>
        <w:rPr>
          <w:rFonts w:ascii="Calibri" w:hAnsi="Calibri" w:cs="Calibri"/>
          <w:bCs/>
          <w:color w:val="000000"/>
          <w:sz w:val="22"/>
          <w:szCs w:val="22"/>
          <w:shd w:val="clear" w:color="auto" w:fill="FFFFFF"/>
        </w:rPr>
      </w:pPr>
      <w:r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lastRenderedPageBreak/>
        <w:t>Warunkiem wprowadzenia zmian wynagrodzenia Wykon</w:t>
      </w:r>
      <w:r w:rsidR="000F0149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awcy zgodnie </w:t>
      </w:r>
      <w:proofErr w:type="gramStart"/>
      <w:r w:rsidR="000F0149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z </w:t>
      </w:r>
      <w:r w:rsidR="004A5F05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ust.</w:t>
      </w:r>
      <w:proofErr w:type="gramEnd"/>
      <w:r w:rsidR="004A5F05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2 pkt 3</w:t>
      </w:r>
      <w:r w:rsidR="00526406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),</w:t>
      </w:r>
      <w:r w:rsidR="004A5F05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104405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 w:rsidR="004A5F05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pkt. 4</w:t>
      </w:r>
      <w:r w:rsidR="00526406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)</w:t>
      </w:r>
      <w:r w:rsidR="004A5F05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i pkt 1</w:t>
      </w:r>
      <w:r w:rsidR="00526406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0)</w:t>
      </w:r>
      <w:r w:rsidR="004A5F05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jest uprzednie każdorazowe przedłożenie przez Wykonawcę pisemnego, uzasadnionego wniosku Zamawiającemu, z wykazaniem jaki wpływ (należy określić w %) będą miały ww. zmiany na koszty wykonania zamówienia przez Wykonawcę. Przedłożenie ww. wniosku jest obligatoryjne dla Wykonawcy zarówno w sytuacji wzrostu jak </w:t>
      </w:r>
      <w:r w:rsidR="000D4151"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 spadku</w:t>
      </w:r>
      <w:r w:rsidRPr="00731A3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ww. kosztów. </w:t>
      </w:r>
    </w:p>
    <w:p w14:paraId="79CD4C4B" w14:textId="77777777" w:rsidR="00562A86" w:rsidRPr="00731A34" w:rsidRDefault="00562A86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W przypadku zmian</w:t>
      </w:r>
      <w:r w:rsidR="00526406" w:rsidRPr="00731A34">
        <w:rPr>
          <w:rFonts w:ascii="Calibri" w:hAnsi="Calibri" w:cs="Calibri"/>
          <w:sz w:val="22"/>
          <w:szCs w:val="22"/>
        </w:rPr>
        <w:t xml:space="preserve">y, o której mowa w ust. 2 pkt 3) </w:t>
      </w:r>
      <w:r w:rsidRPr="00731A34">
        <w:rPr>
          <w:rFonts w:ascii="Calibri" w:hAnsi="Calibri" w:cs="Calibri"/>
          <w:sz w:val="22"/>
          <w:szCs w:val="22"/>
        </w:rPr>
        <w:t>maksymalne łączne wynagrodzenie brutto Wykonawcy ulegnie zmianie o wartość wzrostu lub spadku całkowitego kosztu Wykonawcy</w:t>
      </w:r>
      <w:r w:rsidR="00AD389F" w:rsidRPr="00731A34">
        <w:rPr>
          <w:rFonts w:ascii="Calibri" w:hAnsi="Calibri" w:cs="Calibri"/>
          <w:sz w:val="22"/>
          <w:szCs w:val="22"/>
        </w:rPr>
        <w:t>,</w:t>
      </w:r>
      <w:r w:rsidRPr="00731A34">
        <w:rPr>
          <w:rFonts w:ascii="Calibri" w:hAnsi="Calibri" w:cs="Calibri"/>
          <w:sz w:val="22"/>
          <w:szCs w:val="22"/>
        </w:rPr>
        <w:t xml:space="preserve"> wynikającą ze zwiększenia lub zmniejszenia wynagrodzeń osób bezpośrednio wykonujących zamówienie do wysokości zmienionego minimalnego wynagrodzenia albo </w:t>
      </w:r>
      <w:r w:rsidR="00260381" w:rsidRPr="00731A34">
        <w:rPr>
          <w:rFonts w:ascii="Calibri" w:hAnsi="Calibri" w:cs="Calibri"/>
          <w:sz w:val="22"/>
          <w:szCs w:val="22"/>
        </w:rPr>
        <w:br/>
      </w:r>
      <w:r w:rsidRPr="00731A34">
        <w:rPr>
          <w:rFonts w:ascii="Calibri" w:hAnsi="Calibri" w:cs="Calibri"/>
          <w:sz w:val="22"/>
          <w:szCs w:val="22"/>
        </w:rPr>
        <w:t>do wysokości zmienionej minimalnej stawki godzinowej, z uwzględnieniem wszystkich obciążeń publicznoprawnych, wynikających z tych zmian.</w:t>
      </w:r>
    </w:p>
    <w:p w14:paraId="53F4C37E" w14:textId="77777777" w:rsidR="00562A86" w:rsidRPr="00731A34" w:rsidRDefault="00562A86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W przypadku zmiany, o którym mowa w ust 2 pkt 4</w:t>
      </w:r>
      <w:r w:rsidR="00526406" w:rsidRPr="00731A34">
        <w:rPr>
          <w:rFonts w:ascii="Calibri" w:hAnsi="Calibri" w:cs="Calibri"/>
          <w:sz w:val="22"/>
          <w:szCs w:val="22"/>
        </w:rPr>
        <w:t>)</w:t>
      </w:r>
      <w:r w:rsidRPr="00731A34">
        <w:rPr>
          <w:rFonts w:ascii="Calibri" w:hAnsi="Calibri" w:cs="Calibri"/>
          <w:sz w:val="22"/>
          <w:szCs w:val="22"/>
        </w:rPr>
        <w:t xml:space="preserve"> maksymalne łączne wynagrodzenie brutto Wykonawcy ulegnie zmianie o wartość wzrostu lub spadku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6FFCA87D" w14:textId="77777777" w:rsidR="00562A86" w:rsidRPr="00731A34" w:rsidRDefault="00562A86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Zamawiający uprawniony jest do żądania od</w:t>
      </w:r>
      <w:r w:rsidR="0007799D" w:rsidRPr="00731A34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</w:rPr>
        <w:t>Wykonawcy wyjaśnień i dowodów na okoliczności zawarte przez niego</w:t>
      </w:r>
      <w:r w:rsidR="00C9100D" w:rsidRPr="00731A34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</w:rPr>
        <w:t>we wniosku o zmianę wynagrodzenia w celu jednoznacznego rozstrzygnięcia czy zmiana wynagrodzenia jest zasadna.</w:t>
      </w:r>
    </w:p>
    <w:p w14:paraId="4AD8BCF2" w14:textId="77777777" w:rsidR="00562A86" w:rsidRPr="00731A34" w:rsidRDefault="00562A86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Zmiana wynagrodzenia może nastąpić nie wcześniej niż z dniem wejścia w życie aktu normatywnego wprowadzającego zmianę, która stanowi podstawę do wystąpienia z</w:t>
      </w:r>
      <w:r w:rsidR="0007799D"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</w:rPr>
        <w:t>wnioskiem o zmianę wynagrodzenia.</w:t>
      </w:r>
    </w:p>
    <w:p w14:paraId="77D55B5D" w14:textId="30C3AAFB" w:rsidR="00D80029" w:rsidRPr="00731A34" w:rsidRDefault="0055799F">
      <w:pPr>
        <w:numPr>
          <w:ilvl w:val="0"/>
          <w:numId w:val="16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Zamawiający przewiduje w ramach zamówienia zmianę cennik</w:t>
      </w:r>
      <w:r w:rsidR="0060749E" w:rsidRPr="00731A34">
        <w:rPr>
          <w:rFonts w:ascii="Calibri" w:hAnsi="Calibri" w:cs="Calibri"/>
          <w:sz w:val="22"/>
          <w:szCs w:val="22"/>
        </w:rPr>
        <w:t>ów</w:t>
      </w:r>
      <w:r w:rsidRPr="00731A34">
        <w:rPr>
          <w:rFonts w:ascii="Calibri" w:hAnsi="Calibri" w:cs="Calibri"/>
          <w:sz w:val="22"/>
          <w:szCs w:val="22"/>
        </w:rPr>
        <w:t xml:space="preserve"> usług </w:t>
      </w:r>
      <w:r w:rsidR="00522B5E" w:rsidRPr="00731A34">
        <w:rPr>
          <w:rFonts w:ascii="Calibri" w:hAnsi="Calibri" w:cs="Calibri"/>
          <w:sz w:val="22"/>
          <w:szCs w:val="22"/>
        </w:rPr>
        <w:t xml:space="preserve">pocztowych </w:t>
      </w:r>
      <w:r w:rsidR="00FE4C2F" w:rsidRPr="00731A34">
        <w:rPr>
          <w:rFonts w:ascii="Calibri" w:hAnsi="Calibri" w:cs="Calibri"/>
          <w:sz w:val="22"/>
          <w:szCs w:val="22"/>
        </w:rPr>
        <w:br/>
      </w:r>
      <w:r w:rsidR="00522B5E" w:rsidRPr="00731A34">
        <w:rPr>
          <w:rFonts w:ascii="Calibri" w:hAnsi="Calibri" w:cs="Calibri"/>
          <w:sz w:val="22"/>
          <w:szCs w:val="22"/>
        </w:rPr>
        <w:t>w</w:t>
      </w:r>
      <w:r w:rsidR="00D80029" w:rsidRPr="00731A34">
        <w:rPr>
          <w:rFonts w:ascii="Calibri" w:hAnsi="Calibri" w:cs="Calibri"/>
          <w:sz w:val="22"/>
          <w:szCs w:val="22"/>
        </w:rPr>
        <w:t xml:space="preserve"> obrocie krajowym i zagranicznym pod warunkiem, gdy zostanie on zatwierdzony prze</w:t>
      </w:r>
      <w:r w:rsidR="00C04EA8" w:rsidRPr="00731A34">
        <w:rPr>
          <w:rFonts w:ascii="Calibri" w:hAnsi="Calibri" w:cs="Calibri"/>
          <w:sz w:val="22"/>
          <w:szCs w:val="22"/>
        </w:rPr>
        <w:t>z</w:t>
      </w:r>
      <w:r w:rsidR="00D80029" w:rsidRPr="00731A34">
        <w:rPr>
          <w:rFonts w:ascii="Calibri" w:hAnsi="Calibri" w:cs="Calibri"/>
          <w:sz w:val="22"/>
          <w:szCs w:val="22"/>
        </w:rPr>
        <w:t xml:space="preserve"> Prezesa UKE. Zamawiający dopuszcza również w tym przypadku zmianę wartości maksymalnego łącznego wynagrodzenia brutto</w:t>
      </w:r>
      <w:r w:rsidR="00C04EA8" w:rsidRPr="00731A34">
        <w:rPr>
          <w:rFonts w:ascii="Calibri" w:hAnsi="Calibri" w:cs="Calibri"/>
          <w:sz w:val="22"/>
          <w:szCs w:val="22"/>
        </w:rPr>
        <w:t>,</w:t>
      </w:r>
      <w:r w:rsidR="00D80029" w:rsidRPr="00731A34">
        <w:rPr>
          <w:rFonts w:ascii="Calibri" w:hAnsi="Calibri" w:cs="Calibri"/>
          <w:sz w:val="22"/>
          <w:szCs w:val="22"/>
        </w:rPr>
        <w:t xml:space="preserve"> określonego w </w:t>
      </w:r>
      <w:r w:rsidR="00D80029" w:rsidRPr="00731A34">
        <w:rPr>
          <w:rFonts w:ascii="Calibri" w:hAnsi="Calibri" w:cs="Calibri"/>
          <w:bCs/>
          <w:sz w:val="22"/>
          <w:szCs w:val="22"/>
        </w:rPr>
        <w:t xml:space="preserve">§ </w:t>
      </w:r>
      <w:r w:rsidR="00731A34">
        <w:rPr>
          <w:rFonts w:ascii="Calibri" w:hAnsi="Calibri" w:cs="Calibri"/>
          <w:sz w:val="22"/>
          <w:szCs w:val="22"/>
        </w:rPr>
        <w:t>5</w:t>
      </w:r>
      <w:r w:rsidR="00D80029" w:rsidRPr="00731A34">
        <w:rPr>
          <w:rFonts w:ascii="Calibri" w:hAnsi="Calibri" w:cs="Calibri"/>
          <w:sz w:val="22"/>
          <w:szCs w:val="22"/>
        </w:rPr>
        <w:t xml:space="preserve"> ust.1.</w:t>
      </w:r>
    </w:p>
    <w:p w14:paraId="4F1EFB9D" w14:textId="77777777" w:rsidR="00B96968" w:rsidRPr="00731A34" w:rsidRDefault="00B96968">
      <w:pPr>
        <w:numPr>
          <w:ilvl w:val="0"/>
          <w:numId w:val="16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Zamawiający dopuszcza możliwość zmiany postanowień zawartej umowy, w zakresie realizacji umowy, gdy zmienią się dane teleadresowe Zamawiającego - realizacja przedmiotu umowy nastąpi do innego wskazanego miejsca /na terenie województwa opolskiego i nie wymaga sporządzenia aneksu umowy, wystarczy pisemne powiadomienie.</w:t>
      </w:r>
    </w:p>
    <w:p w14:paraId="5DF96E6B" w14:textId="3DD8D893" w:rsidR="008C723A" w:rsidRPr="00731A34" w:rsidRDefault="008C723A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bookmarkStart w:id="28" w:name="_Hlk209596620"/>
      <w:r w:rsidRPr="00731A34">
        <w:rPr>
          <w:rFonts w:ascii="Calibri" w:hAnsi="Calibri" w:cs="Calibri"/>
          <w:sz w:val="22"/>
          <w:szCs w:val="22"/>
        </w:rPr>
        <w:t xml:space="preserve">Zamówienie obejmuje zakres usług określony w załączniku nr 1 do Opisu Przedmiotu Zamówienia. Ilości przesyłek oraz rodzaj usług wskazane w tym zestawieniu są wartościami szacunkowymi, określonymi w skali 22 miesięcy, i służą jedynie do porównania ofert oraz oszacowania wartości zamówienia. Zamawiający nie gwarantuje pełnej realizacji podanych </w:t>
      </w:r>
      <w:r w:rsidRPr="00731A34">
        <w:rPr>
          <w:rFonts w:ascii="Calibri" w:hAnsi="Calibri" w:cs="Calibri"/>
          <w:sz w:val="22"/>
          <w:szCs w:val="22"/>
        </w:rPr>
        <w:lastRenderedPageBreak/>
        <w:t xml:space="preserve">ilości – faktyczna liczba i rodzaj zleconych usług będą wynikały z bieżących potrzeb Zamawiającego, na co Wykonawca wyraża zgodę i z tytułu czego nie będzie dochodził żadnych roszczeń. </w:t>
      </w:r>
    </w:p>
    <w:p w14:paraId="24D32DCD" w14:textId="6D1661D3" w:rsidR="003B15C9" w:rsidRPr="00731A34" w:rsidRDefault="008C723A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Podstawą rozliczeń finansowych będzie faktyczna liczba przesyłek nadanych oraz przesyłek zwróconych w danym okresie rozliczeniowym. Wynagrodzenie Wykonawcy płatne będzie według cen jednostkowych określonych w cennikach stanowiących załącznik do niniejszej umowy. Łączne wynagrodzenie Wykonawcy nie może przekroczyć maksymalnej kwoty brutto określonej w umowie. </w:t>
      </w:r>
    </w:p>
    <w:p w14:paraId="076486B9" w14:textId="3E68D8FF" w:rsidR="00303FCA" w:rsidRDefault="00C70F2B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303FCA">
        <w:rPr>
          <w:rFonts w:ascii="Calibri" w:eastAsia="Calibri" w:hAnsi="Calibri" w:cs="Calibri"/>
          <w:sz w:val="22"/>
          <w:szCs w:val="22"/>
          <w:lang w:eastAsia="pl-PL"/>
        </w:rPr>
        <w:t>Zamawiającemu przysługuje prawo do zmiany szacunkowych ilości danego rodzaju</w:t>
      </w:r>
      <w:r w:rsidR="00731A34" w:rsidRPr="00303FCA">
        <w:rPr>
          <w:rFonts w:ascii="Calibri" w:eastAsia="Calibri" w:hAnsi="Calibri" w:cs="Calibri"/>
          <w:sz w:val="22"/>
          <w:szCs w:val="22"/>
          <w:lang w:eastAsia="pl-PL"/>
        </w:rPr>
        <w:t xml:space="preserve"> </w:t>
      </w:r>
      <w:r w:rsidRPr="00303FCA">
        <w:rPr>
          <w:rFonts w:ascii="Calibri" w:eastAsia="Calibri" w:hAnsi="Calibri" w:cs="Calibri"/>
          <w:sz w:val="22"/>
          <w:szCs w:val="22"/>
          <w:lang w:eastAsia="pl-PL"/>
        </w:rPr>
        <w:t>przesyłek/usług pocztowych wskazanych w Opisie przedmiotu Zamówienia w ramach</w:t>
      </w:r>
      <w:r w:rsidR="00303FCA">
        <w:rPr>
          <w:rFonts w:ascii="Calibri" w:eastAsia="Calibri" w:hAnsi="Calibri" w:cs="Calibri"/>
          <w:sz w:val="22"/>
          <w:szCs w:val="22"/>
          <w:lang w:eastAsia="pl-PL"/>
        </w:rPr>
        <w:t xml:space="preserve"> </w:t>
      </w:r>
      <w:r w:rsidRPr="00303FCA">
        <w:rPr>
          <w:rFonts w:ascii="Calibri" w:eastAsia="Calibri" w:hAnsi="Calibri" w:cs="Calibri"/>
          <w:sz w:val="22"/>
          <w:szCs w:val="22"/>
          <w:lang w:eastAsia="pl-PL"/>
        </w:rPr>
        <w:t>maksymalnej kwoty wskazanej w §</w:t>
      </w:r>
      <w:r w:rsidR="00303FCA">
        <w:rPr>
          <w:rFonts w:ascii="Calibri" w:eastAsia="Calibri" w:hAnsi="Calibri" w:cs="Calibri"/>
          <w:sz w:val="22"/>
          <w:szCs w:val="22"/>
          <w:lang w:eastAsia="pl-PL"/>
        </w:rPr>
        <w:t xml:space="preserve"> 5</w:t>
      </w:r>
      <w:r w:rsidRPr="00303FCA">
        <w:rPr>
          <w:rFonts w:ascii="Calibri" w:eastAsia="Calibri" w:hAnsi="Calibri" w:cs="Calibri"/>
          <w:sz w:val="22"/>
          <w:szCs w:val="22"/>
          <w:lang w:eastAsia="pl-PL"/>
        </w:rPr>
        <w:t xml:space="preserve"> ust. 1 pkt 1) </w:t>
      </w:r>
      <w:r w:rsidR="00D94262" w:rsidRPr="00303FCA">
        <w:rPr>
          <w:rFonts w:ascii="Calibri" w:eastAsia="Calibri" w:hAnsi="Calibri" w:cs="Calibri"/>
          <w:sz w:val="22"/>
          <w:szCs w:val="22"/>
          <w:lang w:eastAsia="pl-PL"/>
        </w:rPr>
        <w:t>umowy.</w:t>
      </w:r>
      <w:bookmarkEnd w:id="28"/>
    </w:p>
    <w:p w14:paraId="1F37DE39" w14:textId="0A21C958" w:rsidR="00C70F2B" w:rsidRPr="00303FCA" w:rsidRDefault="00C70F2B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303FCA">
        <w:rPr>
          <w:rFonts w:ascii="Calibri" w:eastAsia="Calibri" w:hAnsi="Calibri" w:cs="Calibri"/>
          <w:sz w:val="22"/>
          <w:szCs w:val="22"/>
          <w:lang w:eastAsia="pl-PL"/>
        </w:rPr>
        <w:t>Zamawiający przewiduje w ramach zamówienia zmianę „Cennika świadczenia usługi</w:t>
      </w:r>
      <w:r w:rsidR="00303FCA" w:rsidRPr="00303FCA">
        <w:rPr>
          <w:rFonts w:ascii="Calibri" w:eastAsia="Calibri" w:hAnsi="Calibri" w:cs="Calibri"/>
          <w:sz w:val="22"/>
          <w:szCs w:val="22"/>
          <w:lang w:eastAsia="pl-PL"/>
        </w:rPr>
        <w:t xml:space="preserve"> </w:t>
      </w:r>
      <w:r w:rsidR="008C723A" w:rsidRPr="00303FCA">
        <w:rPr>
          <w:rFonts w:ascii="Calibri" w:eastAsia="Calibri" w:hAnsi="Calibri" w:cs="Calibri"/>
          <w:sz w:val="22"/>
          <w:szCs w:val="22"/>
          <w:lang w:eastAsia="pl-PL"/>
        </w:rPr>
        <w:t>o</w:t>
      </w:r>
      <w:r w:rsidRPr="00303FCA">
        <w:rPr>
          <w:rFonts w:ascii="Calibri" w:eastAsia="Calibri" w:hAnsi="Calibri" w:cs="Calibri"/>
          <w:sz w:val="22"/>
          <w:szCs w:val="22"/>
          <w:lang w:eastAsia="pl-PL"/>
        </w:rPr>
        <w:t>dbiór przesyłek przeznaczonych do nadania" pod warunkiem zmiany średniorocznego wskaźnika cen towarów i usług konsumpcyjnych ogółem za poprzedni rok opublikowanego</w:t>
      </w:r>
      <w:r w:rsidRPr="00303FCA">
        <w:rPr>
          <w:rFonts w:ascii="Calibri" w:eastAsia="Calibri" w:hAnsi="Calibri" w:cs="Calibri"/>
          <w:sz w:val="22"/>
          <w:szCs w:val="22"/>
          <w:lang w:eastAsia="pl-PL"/>
        </w:rPr>
        <w:br/>
        <w:t>w formie komunikatu przez Prezesa Głównego Urzędu Statystycznego. Wykonawca nie będzie uprawniony do zmiany wynagrodzenia, jeżeli wskaźnik cen towarów i usług, o którym mowa powyżej nie przekroczy 103,</w:t>
      </w:r>
      <w:r w:rsidR="00FE4C2F" w:rsidRPr="00303FCA">
        <w:rPr>
          <w:rFonts w:ascii="Calibri" w:eastAsia="Calibri" w:hAnsi="Calibri" w:cs="Calibri"/>
          <w:sz w:val="22"/>
          <w:szCs w:val="22"/>
          <w:lang w:eastAsia="pl-PL"/>
        </w:rPr>
        <w:t xml:space="preserve">0 </w:t>
      </w:r>
      <w:r w:rsidRPr="00303FCA">
        <w:rPr>
          <w:rFonts w:ascii="Calibri" w:eastAsia="Calibri" w:hAnsi="Calibri" w:cs="Calibri"/>
          <w:sz w:val="22"/>
          <w:szCs w:val="22"/>
          <w:lang w:eastAsia="pl-PL"/>
        </w:rPr>
        <w:t>% (wzrost cen o 3,</w:t>
      </w:r>
      <w:r w:rsidR="00FE4C2F" w:rsidRPr="00303FCA">
        <w:rPr>
          <w:rFonts w:ascii="Calibri" w:eastAsia="Calibri" w:hAnsi="Calibri" w:cs="Calibri"/>
          <w:sz w:val="22"/>
          <w:szCs w:val="22"/>
          <w:lang w:eastAsia="pl-PL"/>
        </w:rPr>
        <w:t xml:space="preserve">0 </w:t>
      </w:r>
      <w:r w:rsidRPr="00303FCA">
        <w:rPr>
          <w:rFonts w:ascii="Calibri" w:eastAsia="Calibri" w:hAnsi="Calibri" w:cs="Calibri"/>
          <w:sz w:val="22"/>
          <w:szCs w:val="22"/>
          <w:lang w:eastAsia="pl-PL"/>
        </w:rPr>
        <w:t xml:space="preserve">%). W wyniku dokonania waloryzacji, cena umowy może ulec zwiększeniu lub zmniejszeniu, jednak nie więcej niż do wartości zmiany cen wynikającej ze wskaźnika towarów i usług, o którym mowa powyżej. Zmiana cennika może wystąpić jedynie raz przez cały okres trwania umowy. Zamawiający dopuszcza również w tym przypadku zmianę wartości maksymalnego łącznego wynagrodzenia brutto określonego w § </w:t>
      </w:r>
      <w:r w:rsidR="00303FCA" w:rsidRPr="00303FCA">
        <w:rPr>
          <w:rFonts w:ascii="Calibri" w:eastAsia="Calibri" w:hAnsi="Calibri" w:cs="Calibri"/>
          <w:sz w:val="22"/>
          <w:szCs w:val="22"/>
          <w:lang w:eastAsia="pl-PL"/>
        </w:rPr>
        <w:t>5</w:t>
      </w:r>
      <w:r w:rsidRPr="00303FCA">
        <w:rPr>
          <w:rFonts w:ascii="Calibri" w:eastAsia="Calibri" w:hAnsi="Calibri" w:cs="Calibri"/>
          <w:sz w:val="22"/>
          <w:szCs w:val="22"/>
          <w:lang w:eastAsia="pl-PL"/>
        </w:rPr>
        <w:t xml:space="preserve"> ust. 1.</w:t>
      </w:r>
    </w:p>
    <w:p w14:paraId="7F3B144A" w14:textId="38A87D74" w:rsidR="00562A86" w:rsidRPr="00731A34" w:rsidRDefault="00562A86" w:rsidP="00781833">
      <w:pPr>
        <w:pStyle w:val="Tekstpodstawowy"/>
        <w:spacing w:after="0" w:line="360" w:lineRule="auto"/>
        <w:ind w:left="360"/>
        <w:rPr>
          <w:rFonts w:ascii="Calibri" w:hAnsi="Calibri" w:cs="Calibri"/>
          <w:bCs/>
          <w:sz w:val="22"/>
          <w:szCs w:val="22"/>
          <w:lang w:val="pl-PL"/>
        </w:rPr>
      </w:pPr>
      <w:r w:rsidRPr="00731A34">
        <w:rPr>
          <w:rFonts w:ascii="Calibri" w:hAnsi="Calibri" w:cs="Calibri"/>
          <w:bCs/>
          <w:sz w:val="22"/>
          <w:szCs w:val="22"/>
        </w:rPr>
        <w:t xml:space="preserve">§ </w:t>
      </w:r>
      <w:r w:rsidR="00EA6B74">
        <w:rPr>
          <w:rFonts w:ascii="Calibri" w:hAnsi="Calibri" w:cs="Calibri"/>
          <w:bCs/>
          <w:sz w:val="22"/>
          <w:szCs w:val="22"/>
          <w:lang w:val="pl-PL"/>
        </w:rPr>
        <w:t>9</w:t>
      </w:r>
    </w:p>
    <w:p w14:paraId="776C5533" w14:textId="77777777" w:rsidR="00562A86" w:rsidRPr="00731A34" w:rsidRDefault="00C0195D" w:rsidP="00781833">
      <w:pPr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Odstąpienie </w:t>
      </w:r>
      <w:r w:rsidR="00C2168F" w:rsidRPr="00731A34">
        <w:rPr>
          <w:rFonts w:ascii="Calibri" w:hAnsi="Calibri" w:cs="Calibri"/>
          <w:sz w:val="22"/>
          <w:szCs w:val="22"/>
        </w:rPr>
        <w:t>od umowy</w:t>
      </w:r>
    </w:p>
    <w:p w14:paraId="120D771F" w14:textId="77777777" w:rsidR="00D63B8C" w:rsidRPr="00731A34" w:rsidRDefault="000611B8">
      <w:pPr>
        <w:pStyle w:val="Akapitzlist"/>
        <w:numPr>
          <w:ilvl w:val="0"/>
          <w:numId w:val="2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Każda ze Stron może </w:t>
      </w:r>
      <w:bookmarkStart w:id="29" w:name="_Hlk210644619"/>
      <w:r w:rsidRPr="00731A34">
        <w:rPr>
          <w:rFonts w:ascii="Calibri" w:hAnsi="Calibri" w:cs="Calibri"/>
          <w:sz w:val="22"/>
          <w:szCs w:val="22"/>
        </w:rPr>
        <w:t xml:space="preserve">odstąpić od </w:t>
      </w:r>
      <w:r w:rsidR="00A53C6B" w:rsidRPr="00731A34">
        <w:rPr>
          <w:rFonts w:ascii="Calibri" w:hAnsi="Calibri" w:cs="Calibri"/>
          <w:sz w:val="22"/>
          <w:szCs w:val="22"/>
        </w:rPr>
        <w:t>umowy w</w:t>
      </w:r>
      <w:r w:rsidRPr="00731A34">
        <w:rPr>
          <w:rFonts w:ascii="Calibri" w:hAnsi="Calibri" w:cs="Calibri"/>
          <w:sz w:val="22"/>
          <w:szCs w:val="22"/>
        </w:rPr>
        <w:t xml:space="preserve"> formie pisemnej</w:t>
      </w:r>
      <w:r w:rsidR="00357072" w:rsidRPr="00731A34">
        <w:rPr>
          <w:rFonts w:ascii="Calibri" w:hAnsi="Calibri" w:cs="Calibri"/>
          <w:sz w:val="22"/>
          <w:szCs w:val="22"/>
        </w:rPr>
        <w:t>, z </w:t>
      </w:r>
      <w:r w:rsidR="00562A86" w:rsidRPr="00731A34">
        <w:rPr>
          <w:rFonts w:ascii="Calibri" w:hAnsi="Calibri" w:cs="Calibri"/>
          <w:sz w:val="22"/>
          <w:szCs w:val="22"/>
        </w:rPr>
        <w:t xml:space="preserve">obowiązkiem </w:t>
      </w:r>
      <w:r w:rsidR="00FB06CF" w:rsidRPr="00731A34">
        <w:rPr>
          <w:rFonts w:ascii="Calibri" w:hAnsi="Calibri" w:cs="Calibri"/>
          <w:sz w:val="22"/>
          <w:szCs w:val="22"/>
        </w:rPr>
        <w:t>d</w:t>
      </w:r>
      <w:r w:rsidR="00562A86" w:rsidRPr="00731A34">
        <w:rPr>
          <w:rFonts w:ascii="Calibri" w:hAnsi="Calibri" w:cs="Calibri"/>
          <w:sz w:val="22"/>
          <w:szCs w:val="22"/>
        </w:rPr>
        <w:t xml:space="preserve">okonania płatności </w:t>
      </w:r>
      <w:r w:rsidR="00C644FE" w:rsidRPr="00731A34">
        <w:rPr>
          <w:rFonts w:ascii="Calibri" w:hAnsi="Calibri" w:cs="Calibri"/>
          <w:sz w:val="22"/>
          <w:szCs w:val="22"/>
        </w:rPr>
        <w:t>za prawidłowo</w:t>
      </w:r>
      <w:r w:rsidR="00446999" w:rsidRPr="00731A34">
        <w:rPr>
          <w:rFonts w:ascii="Calibri" w:hAnsi="Calibri" w:cs="Calibri"/>
          <w:sz w:val="22"/>
          <w:szCs w:val="22"/>
        </w:rPr>
        <w:t xml:space="preserve"> wykonane </w:t>
      </w:r>
      <w:r w:rsidR="00562A86" w:rsidRPr="00731A34">
        <w:rPr>
          <w:rFonts w:ascii="Calibri" w:hAnsi="Calibri" w:cs="Calibri"/>
          <w:sz w:val="22"/>
          <w:szCs w:val="22"/>
        </w:rPr>
        <w:t>czynności</w:t>
      </w:r>
      <w:r w:rsidR="00446999" w:rsidRPr="00731A34">
        <w:rPr>
          <w:rFonts w:ascii="Calibri" w:hAnsi="Calibri" w:cs="Calibri"/>
          <w:sz w:val="22"/>
          <w:szCs w:val="22"/>
        </w:rPr>
        <w:t>,</w:t>
      </w:r>
      <w:r w:rsidR="00562A86" w:rsidRPr="00731A34">
        <w:rPr>
          <w:rFonts w:ascii="Calibri" w:hAnsi="Calibri" w:cs="Calibri"/>
          <w:sz w:val="22"/>
          <w:szCs w:val="22"/>
        </w:rPr>
        <w:t xml:space="preserve"> </w:t>
      </w:r>
      <w:r w:rsidR="00446999" w:rsidRPr="00731A34">
        <w:rPr>
          <w:rFonts w:ascii="Calibri" w:hAnsi="Calibri" w:cs="Calibri"/>
          <w:sz w:val="22"/>
          <w:szCs w:val="22"/>
        </w:rPr>
        <w:t xml:space="preserve">w ramach realizacji </w:t>
      </w:r>
      <w:r w:rsidR="00562A86" w:rsidRPr="00731A34">
        <w:rPr>
          <w:rFonts w:ascii="Calibri" w:hAnsi="Calibri" w:cs="Calibri"/>
          <w:sz w:val="22"/>
          <w:szCs w:val="22"/>
        </w:rPr>
        <w:t>umowy</w:t>
      </w:r>
      <w:r w:rsidR="00411093" w:rsidRPr="00731A34">
        <w:rPr>
          <w:rFonts w:ascii="Calibri" w:hAnsi="Calibri" w:cs="Calibri"/>
          <w:sz w:val="22"/>
          <w:szCs w:val="22"/>
        </w:rPr>
        <w:t xml:space="preserve"> </w:t>
      </w:r>
      <w:r w:rsidR="00D63B8C" w:rsidRPr="00731A34">
        <w:rPr>
          <w:rFonts w:ascii="Calibri" w:hAnsi="Calibri" w:cs="Calibri"/>
          <w:sz w:val="22"/>
          <w:szCs w:val="22"/>
        </w:rPr>
        <w:t xml:space="preserve">w </w:t>
      </w:r>
      <w:r w:rsidR="00C644FE" w:rsidRPr="00731A34">
        <w:rPr>
          <w:rFonts w:ascii="Calibri" w:hAnsi="Calibri" w:cs="Calibri"/>
          <w:sz w:val="22"/>
          <w:szCs w:val="22"/>
        </w:rPr>
        <w:t>terminie do</w:t>
      </w:r>
      <w:r w:rsidR="00DE175D" w:rsidRPr="00731A34">
        <w:rPr>
          <w:rFonts w:ascii="Calibri" w:hAnsi="Calibri" w:cs="Calibri"/>
          <w:sz w:val="22"/>
          <w:szCs w:val="22"/>
        </w:rPr>
        <w:t xml:space="preserve"> </w:t>
      </w:r>
      <w:r w:rsidR="00A90A25" w:rsidRPr="00731A34">
        <w:rPr>
          <w:rFonts w:ascii="Calibri" w:hAnsi="Calibri" w:cs="Calibri"/>
          <w:sz w:val="22"/>
          <w:szCs w:val="22"/>
        </w:rPr>
        <w:t xml:space="preserve">14 </w:t>
      </w:r>
      <w:bookmarkEnd w:id="29"/>
      <w:r w:rsidR="00C2168F" w:rsidRPr="00731A34">
        <w:rPr>
          <w:rFonts w:ascii="Calibri" w:hAnsi="Calibri" w:cs="Calibri"/>
          <w:sz w:val="22"/>
          <w:szCs w:val="22"/>
        </w:rPr>
        <w:t>dni:</w:t>
      </w:r>
      <w:r w:rsidR="00D63B8C" w:rsidRPr="00731A34">
        <w:rPr>
          <w:rFonts w:ascii="Calibri" w:hAnsi="Calibri" w:cs="Calibri"/>
          <w:sz w:val="22"/>
          <w:szCs w:val="22"/>
        </w:rPr>
        <w:t xml:space="preserve"> </w:t>
      </w:r>
    </w:p>
    <w:p w14:paraId="299FA1D3" w14:textId="77777777" w:rsidR="00D63B8C" w:rsidRPr="00731A34" w:rsidRDefault="00D63B8C">
      <w:pPr>
        <w:numPr>
          <w:ilvl w:val="0"/>
          <w:numId w:val="31"/>
        </w:numPr>
        <w:tabs>
          <w:tab w:val="left" w:pos="360"/>
        </w:tabs>
        <w:autoSpaceDE w:val="0"/>
        <w:spacing w:line="360" w:lineRule="auto"/>
        <w:contextualSpacing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w przypadku zmiany w trakcie obowiązywania umowy przepisów podatkowych i przepisów prawnych regulujących działalność pocztową, jeżeli wejście w życie tych przepisów </w:t>
      </w:r>
      <w:r w:rsidR="000D4151" w:rsidRPr="00731A34">
        <w:rPr>
          <w:rFonts w:ascii="Calibri" w:hAnsi="Calibri" w:cs="Calibri"/>
          <w:sz w:val="22"/>
          <w:szCs w:val="22"/>
        </w:rPr>
        <w:t>uniemożliwi realizację</w:t>
      </w:r>
      <w:r w:rsidRPr="00731A34">
        <w:rPr>
          <w:rFonts w:ascii="Calibri" w:hAnsi="Calibri" w:cs="Calibri"/>
          <w:sz w:val="22"/>
          <w:szCs w:val="22"/>
        </w:rPr>
        <w:t xml:space="preserve"> umowy,</w:t>
      </w:r>
    </w:p>
    <w:p w14:paraId="6C0FF304" w14:textId="20844F1C" w:rsidR="005D12A6" w:rsidRPr="00731A34" w:rsidRDefault="00D63B8C">
      <w:pPr>
        <w:numPr>
          <w:ilvl w:val="0"/>
          <w:numId w:val="31"/>
        </w:numPr>
        <w:suppressAutoHyphens w:val="0"/>
        <w:autoSpaceDE w:val="0"/>
        <w:autoSpaceDN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gdy Wykonawca utraci uprawnienia do wykonywania działalności pocztowej na części lub całości terytorium Rzeczypospolitej Polskiej</w:t>
      </w:r>
      <w:r w:rsidR="008C723A" w:rsidRPr="00731A34">
        <w:rPr>
          <w:rFonts w:ascii="Calibri" w:hAnsi="Calibri" w:cs="Calibri"/>
          <w:sz w:val="22"/>
          <w:szCs w:val="22"/>
        </w:rPr>
        <w:t>.</w:t>
      </w:r>
    </w:p>
    <w:p w14:paraId="3AEAD8B7" w14:textId="77777777" w:rsidR="00411093" w:rsidRPr="00731A34" w:rsidRDefault="00411093" w:rsidP="00411093">
      <w:pPr>
        <w:suppressAutoHyphens w:val="0"/>
        <w:autoSpaceDE w:val="0"/>
        <w:autoSpaceDN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Termin strony uważają za zachowany, jeśli przed jego upływem oświadczenie zostanie nadane </w:t>
      </w:r>
      <w:r w:rsidR="00FE4C2F" w:rsidRPr="00731A34">
        <w:rPr>
          <w:rFonts w:ascii="Calibri" w:hAnsi="Calibri" w:cs="Calibri"/>
          <w:sz w:val="22"/>
          <w:szCs w:val="22"/>
        </w:rPr>
        <w:br/>
      </w:r>
      <w:r w:rsidRPr="00731A34">
        <w:rPr>
          <w:rFonts w:ascii="Calibri" w:hAnsi="Calibri" w:cs="Calibri"/>
          <w:sz w:val="22"/>
          <w:szCs w:val="22"/>
        </w:rPr>
        <w:t xml:space="preserve">w placówce operatora pocztowego, przekazane </w:t>
      </w:r>
      <w:r w:rsidR="00B1051D" w:rsidRPr="00731A34">
        <w:rPr>
          <w:rFonts w:ascii="Calibri" w:hAnsi="Calibri" w:cs="Calibri"/>
          <w:sz w:val="22"/>
          <w:szCs w:val="22"/>
        </w:rPr>
        <w:t>kurierowi</w:t>
      </w:r>
      <w:r w:rsidRPr="00731A34">
        <w:rPr>
          <w:rFonts w:ascii="Calibri" w:hAnsi="Calibri" w:cs="Calibri"/>
          <w:sz w:val="22"/>
          <w:szCs w:val="22"/>
        </w:rPr>
        <w:t xml:space="preserve"> bądź elektronicznie, z podpisem kwalifikowanym.</w:t>
      </w:r>
    </w:p>
    <w:p w14:paraId="5E88AC7C" w14:textId="63C29AC0" w:rsidR="00D63B8C" w:rsidRPr="00731A34" w:rsidRDefault="00411093">
      <w:pPr>
        <w:pStyle w:val="Akapitzlist"/>
        <w:numPr>
          <w:ilvl w:val="0"/>
          <w:numId w:val="2"/>
        </w:num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lastRenderedPageBreak/>
        <w:t>Zamawiający</w:t>
      </w:r>
      <w:r w:rsidR="00605D3B" w:rsidRPr="00731A34">
        <w:rPr>
          <w:rFonts w:ascii="Calibri" w:hAnsi="Calibri" w:cs="Calibri"/>
          <w:sz w:val="22"/>
          <w:szCs w:val="22"/>
        </w:rPr>
        <w:t xml:space="preserve"> może</w:t>
      </w:r>
      <w:r w:rsidRPr="00731A34">
        <w:rPr>
          <w:rFonts w:ascii="Calibri" w:hAnsi="Calibri" w:cs="Calibri"/>
          <w:sz w:val="22"/>
          <w:szCs w:val="22"/>
        </w:rPr>
        <w:t xml:space="preserve"> odstąpić od umowy w formie pisemnej, z obowiązkiem dokonania płatności za prawidłowo wykonane czynności, w ramach realizacji umowy w terminie do 14 dni poprzez odstąpienie od umowy, g</w:t>
      </w:r>
      <w:r w:rsidR="00D63B8C" w:rsidRPr="00731A34">
        <w:rPr>
          <w:rFonts w:ascii="Calibri" w:hAnsi="Calibri" w:cs="Calibri"/>
          <w:sz w:val="22"/>
          <w:szCs w:val="22"/>
        </w:rPr>
        <w:t xml:space="preserve">dy Wykonawca w sposób rażący naruszy </w:t>
      </w:r>
      <w:r w:rsidR="000D4151" w:rsidRPr="00731A34">
        <w:rPr>
          <w:rFonts w:ascii="Calibri" w:hAnsi="Calibri" w:cs="Calibri"/>
          <w:sz w:val="22"/>
          <w:szCs w:val="22"/>
        </w:rPr>
        <w:t>postanowienia §</w:t>
      </w:r>
      <w:r w:rsidR="00D63B8C" w:rsidRPr="00731A34">
        <w:rPr>
          <w:rFonts w:ascii="Calibri" w:hAnsi="Calibri" w:cs="Calibri"/>
          <w:sz w:val="22"/>
          <w:szCs w:val="22"/>
        </w:rPr>
        <w:t xml:space="preserve"> </w:t>
      </w:r>
      <w:r w:rsidR="00EA6B74">
        <w:rPr>
          <w:rFonts w:ascii="Calibri" w:hAnsi="Calibri" w:cs="Calibri"/>
          <w:sz w:val="22"/>
          <w:szCs w:val="22"/>
        </w:rPr>
        <w:t xml:space="preserve">10 </w:t>
      </w:r>
      <w:r w:rsidR="00B96968" w:rsidRPr="00731A34">
        <w:rPr>
          <w:rFonts w:ascii="Calibri" w:hAnsi="Calibri" w:cs="Calibri"/>
          <w:sz w:val="22"/>
          <w:szCs w:val="22"/>
        </w:rPr>
        <w:t>ust. 1, ust</w:t>
      </w:r>
      <w:r w:rsidR="00F4194E" w:rsidRPr="00731A34">
        <w:rPr>
          <w:rFonts w:ascii="Calibri" w:hAnsi="Calibri" w:cs="Calibri"/>
          <w:sz w:val="22"/>
          <w:szCs w:val="22"/>
        </w:rPr>
        <w:t xml:space="preserve">. </w:t>
      </w:r>
      <w:r w:rsidR="00B96968" w:rsidRPr="00731A34">
        <w:rPr>
          <w:rFonts w:ascii="Calibri" w:hAnsi="Calibri" w:cs="Calibri"/>
          <w:sz w:val="22"/>
          <w:szCs w:val="22"/>
        </w:rPr>
        <w:t>2 oraz ust</w:t>
      </w:r>
      <w:r w:rsidR="00F4194E" w:rsidRPr="00731A34">
        <w:rPr>
          <w:rFonts w:ascii="Calibri" w:hAnsi="Calibri" w:cs="Calibri"/>
          <w:sz w:val="22"/>
          <w:szCs w:val="22"/>
        </w:rPr>
        <w:t>.</w:t>
      </w:r>
      <w:r w:rsidR="00B96968" w:rsidRPr="00731A34">
        <w:rPr>
          <w:rFonts w:ascii="Calibri" w:hAnsi="Calibri" w:cs="Calibri"/>
          <w:sz w:val="22"/>
          <w:szCs w:val="22"/>
        </w:rPr>
        <w:t xml:space="preserve"> 4</w:t>
      </w:r>
      <w:r w:rsidR="00C2168F" w:rsidRPr="00731A34">
        <w:rPr>
          <w:rFonts w:ascii="Calibri" w:hAnsi="Calibri" w:cs="Calibri"/>
          <w:sz w:val="22"/>
          <w:szCs w:val="22"/>
        </w:rPr>
        <w:t xml:space="preserve"> umowy</w:t>
      </w:r>
      <w:r w:rsidR="00D63B8C" w:rsidRPr="00731A34">
        <w:rPr>
          <w:rFonts w:ascii="Calibri" w:hAnsi="Calibri" w:cs="Calibri"/>
          <w:sz w:val="22"/>
          <w:szCs w:val="22"/>
        </w:rPr>
        <w:t xml:space="preserve"> i będą one skutkować poniesieniem przez Z</w:t>
      </w:r>
      <w:r w:rsidR="00F4194E" w:rsidRPr="00731A34">
        <w:rPr>
          <w:rFonts w:ascii="Calibri" w:hAnsi="Calibri" w:cs="Calibri"/>
          <w:sz w:val="22"/>
          <w:szCs w:val="22"/>
        </w:rPr>
        <w:t>amawiającego znacznej szkody, w </w:t>
      </w:r>
      <w:r w:rsidR="00D63B8C" w:rsidRPr="00731A34">
        <w:rPr>
          <w:rFonts w:ascii="Calibri" w:hAnsi="Calibri" w:cs="Calibri"/>
          <w:sz w:val="22"/>
          <w:szCs w:val="22"/>
        </w:rPr>
        <w:t>tym wypadku będzie to uznane przez Zamawiającego jako przyczyna leżąca po stronie Wykonawcy</w:t>
      </w:r>
      <w:r w:rsidRPr="00731A34">
        <w:rPr>
          <w:rFonts w:ascii="Calibri" w:hAnsi="Calibri" w:cs="Calibri"/>
          <w:sz w:val="22"/>
          <w:szCs w:val="22"/>
        </w:rPr>
        <w:t>.</w:t>
      </w:r>
    </w:p>
    <w:p w14:paraId="3C4E003E" w14:textId="77777777" w:rsidR="00562A86" w:rsidRPr="00731A34" w:rsidRDefault="00562A86">
      <w:pPr>
        <w:pStyle w:val="Akapitzlist"/>
        <w:numPr>
          <w:ilvl w:val="0"/>
          <w:numId w:val="2"/>
        </w:numPr>
        <w:shd w:val="clear" w:color="auto" w:fill="FFFFFF"/>
        <w:tabs>
          <w:tab w:val="left" w:pos="360"/>
          <w:tab w:val="left" w:pos="720"/>
        </w:tabs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pacing w:val="-1"/>
          <w:sz w:val="22"/>
          <w:szCs w:val="22"/>
        </w:rPr>
        <w:t xml:space="preserve">Jeżeli wykonawca </w:t>
      </w:r>
      <w:r w:rsidR="00F4194E" w:rsidRPr="00731A34">
        <w:rPr>
          <w:rFonts w:ascii="Calibri" w:hAnsi="Calibri" w:cs="Calibri"/>
          <w:spacing w:val="-1"/>
          <w:sz w:val="22"/>
          <w:szCs w:val="22"/>
        </w:rPr>
        <w:t>u</w:t>
      </w:r>
      <w:r w:rsidRPr="00731A34">
        <w:rPr>
          <w:rFonts w:ascii="Calibri" w:hAnsi="Calibri" w:cs="Calibri"/>
          <w:spacing w:val="-1"/>
          <w:sz w:val="22"/>
          <w:szCs w:val="22"/>
        </w:rPr>
        <w:t xml:space="preserve">traci uprawnienia do wykonywania działalności na etapie realizacji umowy - </w:t>
      </w:r>
      <w:r w:rsidR="00136F21" w:rsidRPr="00731A34">
        <w:rPr>
          <w:rFonts w:ascii="Calibri" w:hAnsi="Calibri" w:cs="Calibri"/>
          <w:spacing w:val="-1"/>
          <w:sz w:val="22"/>
          <w:szCs w:val="22"/>
        </w:rPr>
        <w:br/>
      </w:r>
      <w:r w:rsidRPr="00731A34">
        <w:rPr>
          <w:rFonts w:ascii="Calibri" w:hAnsi="Calibri" w:cs="Calibri"/>
          <w:spacing w:val="-1"/>
          <w:sz w:val="22"/>
          <w:szCs w:val="22"/>
        </w:rPr>
        <w:t xml:space="preserve">to nastąpi </w:t>
      </w:r>
      <w:r w:rsidR="00E621FB" w:rsidRPr="00731A34">
        <w:rPr>
          <w:rFonts w:ascii="Calibri" w:hAnsi="Calibri" w:cs="Calibri"/>
          <w:spacing w:val="-1"/>
          <w:sz w:val="22"/>
          <w:szCs w:val="22"/>
        </w:rPr>
        <w:t>odstąpienie od</w:t>
      </w:r>
      <w:r w:rsidRPr="00731A34">
        <w:rPr>
          <w:rFonts w:ascii="Calibri" w:hAnsi="Calibri" w:cs="Calibri"/>
          <w:spacing w:val="-1"/>
          <w:sz w:val="22"/>
          <w:szCs w:val="22"/>
        </w:rPr>
        <w:t xml:space="preserve"> umowy z winy Wykonawcy w trybie natychmiastowym licząc od dnia otrzymania informacji.</w:t>
      </w:r>
    </w:p>
    <w:p w14:paraId="176C1348" w14:textId="77777777" w:rsidR="00562A86" w:rsidRPr="00731A34" w:rsidRDefault="00562A86">
      <w:pPr>
        <w:pStyle w:val="Akapitzlist"/>
        <w:numPr>
          <w:ilvl w:val="0"/>
          <w:numId w:val="2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W przypadku wygaśnięcia umowy lub </w:t>
      </w:r>
      <w:r w:rsidR="00E621FB" w:rsidRPr="00731A34">
        <w:rPr>
          <w:rFonts w:ascii="Calibri" w:hAnsi="Calibri" w:cs="Calibri"/>
          <w:sz w:val="22"/>
          <w:szCs w:val="22"/>
        </w:rPr>
        <w:t xml:space="preserve">od </w:t>
      </w:r>
      <w:r w:rsidRPr="00731A34">
        <w:rPr>
          <w:rFonts w:ascii="Calibri" w:hAnsi="Calibri" w:cs="Calibri"/>
          <w:sz w:val="22"/>
          <w:szCs w:val="22"/>
        </w:rPr>
        <w:t xml:space="preserve">jej </w:t>
      </w:r>
      <w:r w:rsidR="00E621FB" w:rsidRPr="00731A34">
        <w:rPr>
          <w:rFonts w:ascii="Calibri" w:hAnsi="Calibri" w:cs="Calibri"/>
          <w:sz w:val="22"/>
          <w:szCs w:val="22"/>
        </w:rPr>
        <w:t>odstąpienia</w:t>
      </w:r>
      <w:r w:rsidRPr="00731A34">
        <w:rPr>
          <w:rFonts w:ascii="Calibri" w:hAnsi="Calibri" w:cs="Calibri"/>
          <w:sz w:val="22"/>
          <w:szCs w:val="22"/>
        </w:rPr>
        <w:t>, Strony zobowiązują się do dokonania, w terminie 2 miesięcy od zakończenia obowiązywania umowy, rozliczenia liczby nadanych/zwróconych przesyłek, oraz zastosowanych opłat, a w razie potrzeby również do zwrotu kwot nienależnych wynikających z takiego rozliczenia na podstawie wystawionych przez Wykonawcę faktur korygujących VAT.</w:t>
      </w:r>
    </w:p>
    <w:p w14:paraId="282C72F2" w14:textId="77777777" w:rsidR="00562A86" w:rsidRPr="00731A34" w:rsidRDefault="00562A86">
      <w:pPr>
        <w:numPr>
          <w:ilvl w:val="0"/>
          <w:numId w:val="2"/>
        </w:numPr>
        <w:spacing w:line="360" w:lineRule="auto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W przypadkach opisanych w ust. 1</w:t>
      </w:r>
      <w:r w:rsidR="00F4194E" w:rsidRPr="00731A34">
        <w:rPr>
          <w:rFonts w:ascii="Calibri" w:hAnsi="Calibri" w:cs="Calibri"/>
          <w:sz w:val="22"/>
          <w:szCs w:val="22"/>
        </w:rPr>
        <w:t>,2</w:t>
      </w:r>
      <w:r w:rsidRPr="00731A34">
        <w:rPr>
          <w:rFonts w:ascii="Calibri" w:hAnsi="Calibri" w:cs="Calibri"/>
          <w:sz w:val="22"/>
          <w:szCs w:val="22"/>
        </w:rPr>
        <w:t xml:space="preserve"> i </w:t>
      </w:r>
      <w:r w:rsidR="00F4194E" w:rsidRPr="00731A34">
        <w:rPr>
          <w:rFonts w:ascii="Calibri" w:hAnsi="Calibri" w:cs="Calibri"/>
          <w:sz w:val="22"/>
          <w:szCs w:val="22"/>
        </w:rPr>
        <w:t>3</w:t>
      </w:r>
      <w:r w:rsidRPr="00731A34">
        <w:rPr>
          <w:rFonts w:ascii="Calibri" w:hAnsi="Calibri" w:cs="Calibri"/>
          <w:sz w:val="22"/>
          <w:szCs w:val="22"/>
        </w:rPr>
        <w:t xml:space="preserve"> - Wykonawcy przysługiwało będzie jedynie wynagrodzenie za zrealizowaną</w:t>
      </w:r>
      <w:r w:rsidR="00005EF3" w:rsidRPr="00731A34">
        <w:rPr>
          <w:rFonts w:ascii="Calibri" w:hAnsi="Calibri" w:cs="Calibri"/>
          <w:sz w:val="22"/>
          <w:szCs w:val="22"/>
        </w:rPr>
        <w:t xml:space="preserve"> </w:t>
      </w:r>
      <w:r w:rsidR="00853BFD" w:rsidRPr="00731A34">
        <w:rPr>
          <w:rFonts w:ascii="Calibri" w:hAnsi="Calibri" w:cs="Calibri"/>
          <w:sz w:val="22"/>
          <w:szCs w:val="22"/>
        </w:rPr>
        <w:t>poprawnie część</w:t>
      </w:r>
      <w:r w:rsidRPr="00731A34">
        <w:rPr>
          <w:rFonts w:ascii="Calibri" w:hAnsi="Calibri" w:cs="Calibri"/>
          <w:sz w:val="22"/>
          <w:szCs w:val="22"/>
        </w:rPr>
        <w:t xml:space="preserve"> umowy.</w:t>
      </w:r>
    </w:p>
    <w:p w14:paraId="4C4273D2" w14:textId="11F4C58E" w:rsidR="0029133B" w:rsidRPr="00731A34" w:rsidRDefault="00562A86">
      <w:pPr>
        <w:numPr>
          <w:ilvl w:val="0"/>
          <w:numId w:val="2"/>
        </w:numPr>
        <w:spacing w:line="360" w:lineRule="auto"/>
        <w:rPr>
          <w:rFonts w:ascii="Calibri" w:eastAsia="Calibri" w:hAnsi="Calibri" w:cs="Calibri"/>
          <w:sz w:val="22"/>
          <w:szCs w:val="22"/>
          <w:lang w:eastAsia="x-none"/>
        </w:rPr>
      </w:pPr>
      <w:r w:rsidRPr="00731A34">
        <w:rPr>
          <w:rFonts w:ascii="Calibri" w:eastAsia="Calibri" w:hAnsi="Calibri" w:cs="Calibri"/>
          <w:sz w:val="22"/>
          <w:szCs w:val="22"/>
          <w:lang w:eastAsia="x-none"/>
        </w:rPr>
        <w:t>Dopuszcza się rozwiązanie Umowy</w:t>
      </w:r>
      <w:r w:rsidR="0029133B" w:rsidRPr="00731A34">
        <w:rPr>
          <w:rFonts w:ascii="Calibri" w:eastAsia="Calibri" w:hAnsi="Calibri" w:cs="Calibri"/>
          <w:sz w:val="22"/>
          <w:szCs w:val="22"/>
          <w:lang w:eastAsia="x-none"/>
        </w:rPr>
        <w:t>, za pisemnym porozumieniem Stron</w:t>
      </w:r>
      <w:r w:rsidR="003B15C9">
        <w:rPr>
          <w:rFonts w:ascii="Calibri" w:eastAsia="Calibri" w:hAnsi="Calibri" w:cs="Calibri"/>
          <w:sz w:val="22"/>
          <w:szCs w:val="22"/>
          <w:lang w:eastAsia="x-none"/>
        </w:rPr>
        <w:t xml:space="preserve"> w</w:t>
      </w:r>
      <w:r w:rsidR="0029133B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przypadku, gdy pozostała do wykorzystania kwota z maksymalnego łącznego wynagrodzenia brutto, o którym mowa w § </w:t>
      </w:r>
      <w:r w:rsidR="00303FCA">
        <w:rPr>
          <w:rFonts w:ascii="Calibri" w:eastAsia="Calibri" w:hAnsi="Calibri" w:cs="Calibri"/>
          <w:sz w:val="22"/>
          <w:szCs w:val="22"/>
          <w:lang w:eastAsia="x-none"/>
        </w:rPr>
        <w:t>5</w:t>
      </w:r>
      <w:r w:rsidR="0029133B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ust. 1 umowy, będzie niższa niż </w:t>
      </w:r>
      <w:r w:rsidR="0020266A" w:rsidRPr="00731A34">
        <w:rPr>
          <w:rFonts w:ascii="Calibri" w:eastAsia="Calibri" w:hAnsi="Calibri" w:cs="Calibri"/>
          <w:sz w:val="22"/>
          <w:szCs w:val="22"/>
          <w:lang w:eastAsia="x-none"/>
        </w:rPr>
        <w:t>5% wartości z maksymalnego łącznego wynagrodzenia brutto</w:t>
      </w:r>
      <w:r w:rsidR="0029133B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. </w:t>
      </w:r>
      <w:r w:rsidR="00853BFD" w:rsidRPr="00731A34">
        <w:rPr>
          <w:rFonts w:ascii="Calibri" w:eastAsia="Calibri" w:hAnsi="Calibri" w:cs="Calibri"/>
          <w:sz w:val="22"/>
          <w:szCs w:val="22"/>
          <w:lang w:eastAsia="x-none"/>
        </w:rPr>
        <w:br/>
      </w:r>
      <w:r w:rsidR="0029133B" w:rsidRPr="00731A34">
        <w:rPr>
          <w:rFonts w:ascii="Calibri" w:eastAsia="Calibri" w:hAnsi="Calibri" w:cs="Calibri"/>
          <w:sz w:val="22"/>
          <w:szCs w:val="22"/>
          <w:lang w:eastAsia="x-none"/>
        </w:rPr>
        <w:t>W takim przypadku Wykonawcy przysługuje wynagrodzenie wyłącznie za faktycznie wykonaną część umowy do dnia jej rozwiązania.</w:t>
      </w:r>
    </w:p>
    <w:p w14:paraId="2C622B30" w14:textId="4B285358" w:rsidR="006F3960" w:rsidRPr="00731A34" w:rsidRDefault="006F3960">
      <w:pPr>
        <w:numPr>
          <w:ilvl w:val="0"/>
          <w:numId w:val="2"/>
        </w:numPr>
        <w:suppressAutoHyphens w:val="0"/>
        <w:autoSpaceDE w:val="0"/>
        <w:autoSpaceDN w:val="0"/>
        <w:spacing w:line="360" w:lineRule="auto"/>
        <w:contextualSpacing/>
        <w:rPr>
          <w:rFonts w:ascii="Calibri" w:hAnsi="Calibri" w:cs="Calibri"/>
          <w:kern w:val="1"/>
          <w:sz w:val="22"/>
          <w:szCs w:val="22"/>
          <w:lang w:eastAsia="hi-IN" w:bidi="hi-IN"/>
        </w:rPr>
      </w:pP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Przed </w:t>
      </w:r>
      <w:r w:rsidR="000611B8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odstąpieniem od 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umowy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z przyczyn leżących po stronie Wykonawcy w przypadkach określonych w ust. 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1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pkt Zamawiając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y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wezwie Wykonawcę do usunięcia naruszeń, wyznaczając mu w tym celu odpowiedni termin nie krótszy niż 10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 </w:t>
      </w:r>
      <w:r w:rsidRPr="00731A34">
        <w:rPr>
          <w:rFonts w:ascii="Calibri" w:eastAsia="Calibri" w:hAnsi="Calibri" w:cs="Calibri"/>
          <w:sz w:val="22"/>
          <w:szCs w:val="22"/>
          <w:lang w:val="x-none" w:eastAsia="x-none"/>
        </w:rPr>
        <w:t xml:space="preserve">dni. Bezskuteczny upływ powyższego terminu uprawnia Zamawiającego do wypowiedzenia umowy </w:t>
      </w:r>
      <w:r w:rsidR="004A5F05" w:rsidRPr="00731A34">
        <w:rPr>
          <w:rFonts w:ascii="Calibri" w:eastAsia="Calibri" w:hAnsi="Calibri" w:cs="Calibri"/>
          <w:sz w:val="22"/>
          <w:szCs w:val="22"/>
          <w:lang w:eastAsia="x-none"/>
        </w:rPr>
        <w:t>z </w:t>
      </w:r>
      <w:r w:rsidRPr="00731A34">
        <w:rPr>
          <w:rFonts w:ascii="Calibri" w:eastAsia="Calibri" w:hAnsi="Calibri" w:cs="Calibri"/>
          <w:sz w:val="22"/>
          <w:szCs w:val="22"/>
          <w:lang w:eastAsia="x-none"/>
        </w:rPr>
        <w:t>przyczyny leżącej po stronie Wykonawcy</w:t>
      </w: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4D1F997E" w14:textId="77777777" w:rsidR="006F3960" w:rsidRPr="00731A34" w:rsidRDefault="006F3960">
      <w:pPr>
        <w:numPr>
          <w:ilvl w:val="0"/>
          <w:numId w:val="2"/>
        </w:numPr>
        <w:suppressAutoHyphens w:val="0"/>
        <w:autoSpaceDE w:val="0"/>
        <w:autoSpaceDN w:val="0"/>
        <w:spacing w:line="360" w:lineRule="auto"/>
        <w:contextualSpacing/>
        <w:rPr>
          <w:rFonts w:ascii="Calibri" w:hAnsi="Calibri" w:cs="Calibri"/>
          <w:kern w:val="1"/>
          <w:sz w:val="22"/>
          <w:szCs w:val="22"/>
          <w:lang w:eastAsia="hi-IN" w:bidi="hi-IN"/>
        </w:rPr>
      </w:pP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Zamawiający może odstąpić od umowy: </w:t>
      </w:r>
    </w:p>
    <w:p w14:paraId="5050546F" w14:textId="77777777" w:rsidR="006F3960" w:rsidRPr="00731A34" w:rsidRDefault="006F3960" w:rsidP="00781833">
      <w:pPr>
        <w:widowControl w:val="0"/>
        <w:spacing w:line="360" w:lineRule="auto"/>
        <w:ind w:left="851" w:hanging="426"/>
        <w:rPr>
          <w:rFonts w:ascii="Calibri" w:hAnsi="Calibri" w:cs="Calibri"/>
          <w:kern w:val="1"/>
          <w:sz w:val="22"/>
          <w:szCs w:val="22"/>
          <w:lang w:eastAsia="hi-IN" w:bidi="hi-IN"/>
        </w:rPr>
      </w:pP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1)</w:t>
      </w: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</w:t>
      </w:r>
    </w:p>
    <w:p w14:paraId="34C4021D" w14:textId="77777777" w:rsidR="006F3960" w:rsidRPr="00731A34" w:rsidRDefault="00853BFD" w:rsidP="00781833">
      <w:pPr>
        <w:widowControl w:val="0"/>
        <w:spacing w:line="360" w:lineRule="auto"/>
        <w:ind w:left="851" w:hanging="426"/>
        <w:rPr>
          <w:rFonts w:ascii="Calibri" w:hAnsi="Calibri" w:cs="Calibri"/>
          <w:kern w:val="1"/>
          <w:sz w:val="22"/>
          <w:szCs w:val="22"/>
          <w:lang w:eastAsia="hi-IN" w:bidi="hi-IN"/>
        </w:rPr>
      </w:pP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2)</w:t>
      </w:r>
      <w:r w:rsidR="006F3960"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ab/>
        <w:t xml:space="preserve">jeżeli zachodzi co najmniej jedna z następujących okoliczności: </w:t>
      </w:r>
    </w:p>
    <w:p w14:paraId="5E91D991" w14:textId="77777777" w:rsidR="006F3960" w:rsidRPr="00731A34" w:rsidRDefault="006F3960" w:rsidP="00781833">
      <w:pPr>
        <w:widowControl w:val="0"/>
        <w:spacing w:line="360" w:lineRule="auto"/>
        <w:ind w:left="1276" w:hanging="426"/>
        <w:rPr>
          <w:rFonts w:ascii="Calibri" w:hAnsi="Calibri" w:cs="Calibri"/>
          <w:kern w:val="1"/>
          <w:sz w:val="22"/>
          <w:szCs w:val="22"/>
          <w:lang w:eastAsia="hi-IN" w:bidi="hi-IN"/>
        </w:rPr>
      </w:pP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a)</w:t>
      </w: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ab/>
        <w:t xml:space="preserve">dokonano zmiany umowy z naruszeniem art. 454 </w:t>
      </w:r>
      <w:proofErr w:type="spellStart"/>
      <w:r w:rsidR="001940AB" w:rsidRPr="00731A34">
        <w:rPr>
          <w:rFonts w:ascii="Calibri" w:hAnsi="Calibri" w:cs="Calibri"/>
          <w:sz w:val="22"/>
          <w:szCs w:val="22"/>
        </w:rPr>
        <w:t>P.z.p</w:t>
      </w:r>
      <w:proofErr w:type="spellEnd"/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 i art. 455 </w:t>
      </w:r>
      <w:proofErr w:type="spellStart"/>
      <w:r w:rsidR="001940AB" w:rsidRPr="00731A34">
        <w:rPr>
          <w:rFonts w:ascii="Calibri" w:hAnsi="Calibri" w:cs="Calibri"/>
          <w:sz w:val="22"/>
          <w:szCs w:val="22"/>
        </w:rPr>
        <w:t>P.z.p</w:t>
      </w:r>
      <w:proofErr w:type="spellEnd"/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., </w:t>
      </w:r>
    </w:p>
    <w:p w14:paraId="1C547103" w14:textId="77777777" w:rsidR="006F3960" w:rsidRPr="00731A34" w:rsidRDefault="006F3960" w:rsidP="00781833">
      <w:pPr>
        <w:widowControl w:val="0"/>
        <w:spacing w:line="360" w:lineRule="auto"/>
        <w:ind w:left="1276" w:hanging="426"/>
        <w:rPr>
          <w:rFonts w:ascii="Calibri" w:hAnsi="Calibri" w:cs="Calibri"/>
          <w:kern w:val="1"/>
          <w:sz w:val="22"/>
          <w:szCs w:val="22"/>
          <w:lang w:eastAsia="hi-IN" w:bidi="hi-IN"/>
        </w:rPr>
      </w:pP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b)</w:t>
      </w: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ab/>
        <w:t xml:space="preserve">Wykonawca w chwili zawarcia umowy podlegał wykluczeniu na podstawie art. 108 </w:t>
      </w:r>
      <w:proofErr w:type="spellStart"/>
      <w:r w:rsidR="001940AB" w:rsidRPr="00731A34">
        <w:rPr>
          <w:rFonts w:ascii="Calibri" w:hAnsi="Calibri" w:cs="Calibri"/>
          <w:sz w:val="22"/>
          <w:szCs w:val="22"/>
        </w:rPr>
        <w:lastRenderedPageBreak/>
        <w:t>P.z.p</w:t>
      </w:r>
      <w:proofErr w:type="spellEnd"/>
      <w:r w:rsidR="0053690F" w:rsidRPr="00731A34">
        <w:rPr>
          <w:rFonts w:ascii="Calibri" w:hAnsi="Calibri" w:cs="Calibri"/>
          <w:sz w:val="22"/>
          <w:szCs w:val="22"/>
        </w:rPr>
        <w:t>.</w:t>
      </w: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 lub art. 7 ust. 1 </w:t>
      </w:r>
      <w:bookmarkStart w:id="30" w:name="_Hlk191543175"/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ustawy z dnia 13 kwietnia 2022 r. o szczególnych rozwiązaniach w zakresie przeciwdziałania wspieraniu agresji na Ukrainę oraz służących ochronie bezpieczeństwa narodowego </w:t>
      </w:r>
      <w:bookmarkStart w:id="31" w:name="_Hlk191543260"/>
      <w:bookmarkEnd w:id="30"/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(</w:t>
      </w:r>
      <w:r w:rsidR="00DE7E8D"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Dz.U.</w:t>
      </w:r>
      <w:r w:rsidR="00853BFD"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 </w:t>
      </w:r>
      <w:r w:rsidR="00DE7E8D"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z 2025 r. poz.514</w:t>
      </w:r>
      <w:r w:rsidR="00503136"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.</w:t>
      </w: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),</w:t>
      </w:r>
    </w:p>
    <w:bookmarkEnd w:id="31"/>
    <w:p w14:paraId="6E8031B1" w14:textId="77777777" w:rsidR="006F3960" w:rsidRPr="00731A34" w:rsidRDefault="006F3960" w:rsidP="00E621FB">
      <w:pPr>
        <w:widowControl w:val="0"/>
        <w:spacing w:line="360" w:lineRule="auto"/>
        <w:ind w:left="1276" w:hanging="426"/>
        <w:rPr>
          <w:rFonts w:ascii="Calibri" w:hAnsi="Calibri" w:cs="Calibri"/>
          <w:kern w:val="1"/>
          <w:sz w:val="22"/>
          <w:szCs w:val="22"/>
          <w:lang w:eastAsia="hi-IN" w:bidi="hi-IN"/>
        </w:rPr>
      </w:pP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c)</w:t>
      </w: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ab/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</w:t>
      </w:r>
      <w:r w:rsidR="00192E53"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 t</w:t>
      </w: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o, że Zamawiający udzielił zamówienia z naruszeniem prawa Unii Europejskiej. </w:t>
      </w:r>
    </w:p>
    <w:p w14:paraId="46FF3695" w14:textId="77777777" w:rsidR="006F3960" w:rsidRPr="00731A34" w:rsidRDefault="006F3960">
      <w:pPr>
        <w:numPr>
          <w:ilvl w:val="0"/>
          <w:numId w:val="2"/>
        </w:numPr>
        <w:suppressAutoHyphens w:val="0"/>
        <w:autoSpaceDE w:val="0"/>
        <w:autoSpaceDN w:val="0"/>
        <w:spacing w:line="360" w:lineRule="auto"/>
        <w:contextualSpacing/>
        <w:rPr>
          <w:rFonts w:ascii="Calibri" w:hAnsi="Calibri" w:cs="Calibri"/>
          <w:kern w:val="1"/>
          <w:sz w:val="22"/>
          <w:szCs w:val="22"/>
          <w:lang w:eastAsia="hi-IN" w:bidi="hi-IN"/>
        </w:rPr>
      </w:pP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W przypadku odstąpienia z powodu dokonania zmiany umowy z naruszeniem art. 454 </w:t>
      </w:r>
      <w:proofErr w:type="spellStart"/>
      <w:r w:rsidR="001940AB" w:rsidRPr="00731A34">
        <w:rPr>
          <w:rFonts w:ascii="Calibri" w:hAnsi="Calibri" w:cs="Calibri"/>
          <w:sz w:val="22"/>
          <w:szCs w:val="22"/>
        </w:rPr>
        <w:t>P.z.p</w:t>
      </w:r>
      <w:proofErr w:type="spellEnd"/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. i art. 455 </w:t>
      </w:r>
      <w:proofErr w:type="spellStart"/>
      <w:r w:rsidR="001940AB" w:rsidRPr="00731A34">
        <w:rPr>
          <w:rFonts w:ascii="Calibri" w:hAnsi="Calibri" w:cs="Calibri"/>
          <w:sz w:val="22"/>
          <w:szCs w:val="22"/>
        </w:rPr>
        <w:t>P.z.p</w:t>
      </w:r>
      <w:proofErr w:type="spellEnd"/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., Zamawiający odstępuje od umowy w części, której zmiana dotyczy. </w:t>
      </w:r>
    </w:p>
    <w:p w14:paraId="47DDBF88" w14:textId="77777777" w:rsidR="006F3960" w:rsidRPr="00731A34" w:rsidRDefault="006F3960">
      <w:pPr>
        <w:numPr>
          <w:ilvl w:val="0"/>
          <w:numId w:val="2"/>
        </w:numPr>
        <w:suppressAutoHyphens w:val="0"/>
        <w:autoSpaceDE w:val="0"/>
        <w:autoSpaceDN w:val="0"/>
        <w:spacing w:line="360" w:lineRule="auto"/>
        <w:contextualSpacing/>
        <w:rPr>
          <w:rFonts w:ascii="Calibri" w:hAnsi="Calibri" w:cs="Calibri"/>
          <w:kern w:val="1"/>
          <w:sz w:val="22"/>
          <w:szCs w:val="22"/>
          <w:lang w:eastAsia="hi-IN" w:bidi="hi-IN"/>
        </w:rPr>
      </w:pP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W przypadku odstąpienia</w:t>
      </w:r>
      <w:r w:rsidR="00346679"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 w trakcie trwania </w:t>
      </w:r>
      <w:r w:rsidR="00853BFD"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>umowy, przez</w:t>
      </w:r>
      <w:r w:rsidRPr="00731A34">
        <w:rPr>
          <w:rFonts w:ascii="Calibri" w:hAnsi="Calibri" w:cs="Calibri"/>
          <w:kern w:val="1"/>
          <w:sz w:val="22"/>
          <w:szCs w:val="22"/>
          <w:lang w:eastAsia="hi-IN" w:bidi="hi-IN"/>
        </w:rPr>
        <w:t xml:space="preserve"> Zamawiającego od umowy Wykonawca może żądać wyłącznie wynagrodzenia należnego z tytułu wykonania części umowy. </w:t>
      </w:r>
    </w:p>
    <w:p w14:paraId="2109903C" w14:textId="77777777" w:rsidR="00562A86" w:rsidRPr="00731A34" w:rsidRDefault="00643488">
      <w:pPr>
        <w:numPr>
          <w:ilvl w:val="0"/>
          <w:numId w:val="2"/>
        </w:numPr>
        <w:suppressAutoHyphens w:val="0"/>
        <w:autoSpaceDE w:val="0"/>
        <w:autoSpaceDN w:val="0"/>
        <w:spacing w:line="360" w:lineRule="auto"/>
        <w:contextualSpacing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Wypowiedzenie </w:t>
      </w:r>
      <w:r w:rsidR="009B7832" w:rsidRPr="00731A34">
        <w:rPr>
          <w:rFonts w:ascii="Calibri" w:eastAsia="Calibri" w:hAnsi="Calibri" w:cs="Calibri"/>
          <w:sz w:val="22"/>
          <w:szCs w:val="22"/>
          <w:lang w:eastAsia="x-none"/>
        </w:rPr>
        <w:t>oraz</w:t>
      </w:r>
      <w:r w:rsidR="00F33841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odstąpienie od umowy winno </w:t>
      </w:r>
      <w:r w:rsidR="001940AB" w:rsidRPr="00731A34">
        <w:rPr>
          <w:rFonts w:ascii="Calibri" w:eastAsia="Calibri" w:hAnsi="Calibri" w:cs="Calibri"/>
          <w:sz w:val="22"/>
          <w:szCs w:val="22"/>
          <w:lang w:eastAsia="x-none"/>
        </w:rPr>
        <w:t>nastąpić w</w:t>
      </w:r>
      <w:r w:rsidR="00F33841" w:rsidRPr="00731A34">
        <w:rPr>
          <w:rFonts w:ascii="Calibri" w:eastAsia="Calibri" w:hAnsi="Calibri" w:cs="Calibri"/>
          <w:sz w:val="22"/>
          <w:szCs w:val="22"/>
          <w:lang w:eastAsia="x-none"/>
        </w:rPr>
        <w:t xml:space="preserve"> formie pisemnej</w:t>
      </w:r>
      <w:r w:rsidR="00562A86" w:rsidRPr="00731A34">
        <w:rPr>
          <w:rFonts w:ascii="Calibri" w:eastAsia="Calibri" w:hAnsi="Calibri" w:cs="Calibri"/>
          <w:sz w:val="22"/>
          <w:szCs w:val="22"/>
          <w:lang w:val="x-none" w:eastAsia="x-none"/>
        </w:rPr>
        <w:t>.</w:t>
      </w:r>
    </w:p>
    <w:p w14:paraId="06EF20BF" w14:textId="77777777" w:rsidR="00E621FB" w:rsidRPr="00731A34" w:rsidRDefault="00E621FB" w:rsidP="00781833">
      <w:pPr>
        <w:adjustRightInd w:val="0"/>
        <w:spacing w:line="360" w:lineRule="auto"/>
        <w:rPr>
          <w:rFonts w:ascii="Calibri" w:hAnsi="Calibri" w:cs="Calibri"/>
          <w:sz w:val="22"/>
          <w:szCs w:val="22"/>
        </w:rPr>
      </w:pPr>
    </w:p>
    <w:p w14:paraId="1EC7F5C9" w14:textId="6480BFC7" w:rsidR="00562A86" w:rsidRPr="00731A34" w:rsidRDefault="00562A86" w:rsidP="00781833">
      <w:pPr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§ </w:t>
      </w:r>
      <w:r w:rsidR="00EA6B74">
        <w:rPr>
          <w:rFonts w:ascii="Calibri" w:hAnsi="Calibri" w:cs="Calibri"/>
          <w:sz w:val="22"/>
          <w:szCs w:val="22"/>
        </w:rPr>
        <w:t>10</w:t>
      </w:r>
    </w:p>
    <w:p w14:paraId="782CF4E9" w14:textId="77777777" w:rsidR="00562A86" w:rsidRPr="00731A34" w:rsidRDefault="00562A86" w:rsidP="00781833">
      <w:pPr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Poufność</w:t>
      </w:r>
    </w:p>
    <w:p w14:paraId="6FBC8720" w14:textId="77777777" w:rsidR="00562A86" w:rsidRPr="00731A34" w:rsidRDefault="00562A86">
      <w:pPr>
        <w:numPr>
          <w:ilvl w:val="0"/>
          <w:numId w:val="8"/>
        </w:numPr>
        <w:tabs>
          <w:tab w:val="num" w:pos="426"/>
        </w:tabs>
        <w:suppressAutoHyphens w:val="0"/>
        <w:autoSpaceDE w:val="0"/>
        <w:autoSpaceDN w:val="0"/>
        <w:spacing w:line="360" w:lineRule="auto"/>
        <w:ind w:left="426" w:hanging="426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Wykonawca zobowiązuje się do zachowania w poufności wszelkich informacji, jakie uzyskał w</w:t>
      </w:r>
      <w:r w:rsidR="0007799D"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</w:rPr>
        <w:t>związku z zawarciem, wykonywaniem (wykonaniem) niniejszej umowy, co do których mogą powziąć podejrzenie, iż są poufnymi informacjami, lub że jako takie są traktowane.</w:t>
      </w:r>
    </w:p>
    <w:p w14:paraId="2E98D9D3" w14:textId="77777777" w:rsidR="00562A86" w:rsidRPr="00731A34" w:rsidRDefault="00562A86">
      <w:pPr>
        <w:numPr>
          <w:ilvl w:val="0"/>
          <w:numId w:val="8"/>
        </w:numPr>
        <w:tabs>
          <w:tab w:val="num" w:pos="426"/>
        </w:tabs>
        <w:suppressAutoHyphens w:val="0"/>
        <w:autoSpaceDE w:val="0"/>
        <w:autoSpaceDN w:val="0"/>
        <w:spacing w:line="360" w:lineRule="auto"/>
        <w:ind w:left="426" w:hanging="426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Strony zobowiązują się wzajemnie do:</w:t>
      </w:r>
    </w:p>
    <w:p w14:paraId="38E94F97" w14:textId="77777777" w:rsidR="00562A86" w:rsidRPr="00731A34" w:rsidRDefault="00562A86">
      <w:pPr>
        <w:numPr>
          <w:ilvl w:val="0"/>
          <w:numId w:val="9"/>
        </w:numPr>
        <w:tabs>
          <w:tab w:val="clear" w:pos="1065"/>
          <w:tab w:val="num" w:pos="709"/>
        </w:tabs>
        <w:suppressAutoHyphens w:val="0"/>
        <w:autoSpaceDE w:val="0"/>
        <w:autoSpaceDN w:val="0"/>
        <w:spacing w:line="360" w:lineRule="auto"/>
        <w:ind w:left="709" w:hanging="283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zachowania w tajemnicy wszelkich informacji uzyskanych w trakcie realizacji umowy niezależnie od</w:t>
      </w:r>
      <w:r w:rsidR="00C95F10" w:rsidRPr="00731A34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</w:rPr>
        <w:t>formy przekazania tych informacji i ich źródła i które są informacjami poufnymi dla każdej ze</w:t>
      </w:r>
      <w:r w:rsidR="00C95F10" w:rsidRPr="00731A34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</w:rPr>
        <w:t>stron,</w:t>
      </w:r>
    </w:p>
    <w:p w14:paraId="699F28D2" w14:textId="77777777" w:rsidR="00562A86" w:rsidRPr="00731A34" w:rsidRDefault="00562A86">
      <w:pPr>
        <w:numPr>
          <w:ilvl w:val="0"/>
          <w:numId w:val="9"/>
        </w:numPr>
        <w:tabs>
          <w:tab w:val="clear" w:pos="1065"/>
          <w:tab w:val="num" w:pos="709"/>
        </w:tabs>
        <w:suppressAutoHyphens w:val="0"/>
        <w:autoSpaceDE w:val="0"/>
        <w:autoSpaceDN w:val="0"/>
        <w:spacing w:line="360" w:lineRule="auto"/>
        <w:ind w:left="709" w:hanging="283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wykorzystania informacji, o których mowa w pkt 1</w:t>
      </w:r>
      <w:r w:rsidR="004C7A0D" w:rsidRPr="00731A34">
        <w:rPr>
          <w:rFonts w:ascii="Calibri" w:hAnsi="Calibri" w:cs="Calibri"/>
          <w:sz w:val="22"/>
          <w:szCs w:val="22"/>
        </w:rPr>
        <w:t>)</w:t>
      </w:r>
      <w:r w:rsidRPr="00731A34">
        <w:rPr>
          <w:rFonts w:ascii="Calibri" w:hAnsi="Calibri" w:cs="Calibri"/>
          <w:sz w:val="22"/>
          <w:szCs w:val="22"/>
        </w:rPr>
        <w:t xml:space="preserve"> jedynie w celach określonych w umowie,</w:t>
      </w:r>
    </w:p>
    <w:p w14:paraId="19EDFFBF" w14:textId="77777777" w:rsidR="00562A86" w:rsidRPr="00731A34" w:rsidRDefault="00562A86">
      <w:pPr>
        <w:numPr>
          <w:ilvl w:val="0"/>
          <w:numId w:val="9"/>
        </w:numPr>
        <w:tabs>
          <w:tab w:val="clear" w:pos="1065"/>
          <w:tab w:val="num" w:pos="709"/>
        </w:tabs>
        <w:suppressAutoHyphens w:val="0"/>
        <w:autoSpaceDE w:val="0"/>
        <w:autoSpaceDN w:val="0"/>
        <w:spacing w:line="360" w:lineRule="auto"/>
        <w:ind w:left="709" w:hanging="283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podejmowania wszelkich niezbędnych kroków zapewniających, że żadna z osób uzyskujących informacje, o których mowa w pkt 1</w:t>
      </w:r>
      <w:r w:rsidR="004C7A0D" w:rsidRPr="00731A34">
        <w:rPr>
          <w:rFonts w:ascii="Calibri" w:hAnsi="Calibri" w:cs="Calibri"/>
          <w:sz w:val="22"/>
          <w:szCs w:val="22"/>
        </w:rPr>
        <w:t>)</w:t>
      </w:r>
      <w:r w:rsidRPr="00731A34">
        <w:rPr>
          <w:rFonts w:ascii="Calibri" w:hAnsi="Calibri" w:cs="Calibri"/>
          <w:sz w:val="22"/>
          <w:szCs w:val="22"/>
        </w:rPr>
        <w:t>, nie ujawni tych informacji ani ich źródła zarówno w</w:t>
      </w:r>
      <w:r w:rsidR="0007799D"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</w:rPr>
        <w:t>całości jak i w części osobom trzecim bez uzyskania uprzedniego pisemnego upoważnienia od strony, od której informacja pochodzi,</w:t>
      </w:r>
    </w:p>
    <w:p w14:paraId="5A78F4BD" w14:textId="77777777" w:rsidR="00562A86" w:rsidRPr="00731A34" w:rsidRDefault="00562A86">
      <w:pPr>
        <w:numPr>
          <w:ilvl w:val="0"/>
          <w:numId w:val="9"/>
        </w:numPr>
        <w:tabs>
          <w:tab w:val="clear" w:pos="1065"/>
          <w:tab w:val="num" w:pos="709"/>
        </w:tabs>
        <w:suppressAutoHyphens w:val="0"/>
        <w:autoSpaceDE w:val="0"/>
        <w:autoSpaceDN w:val="0"/>
        <w:spacing w:line="360" w:lineRule="auto"/>
        <w:ind w:left="709" w:hanging="283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ujawniania informacji jedynie tym pracownikom stron, którym ujawnienie takie będzie uzasadnione i tylko w zakresie, w jakim odbiorca informacji musi mieć do nich dostęp w</w:t>
      </w:r>
      <w:r w:rsidR="0007799D"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</w:rPr>
        <w:t>związku z realizacją zadań służbowych związanych ze współpracą stron.</w:t>
      </w:r>
    </w:p>
    <w:p w14:paraId="6D51D2E5" w14:textId="77777777" w:rsidR="00562A86" w:rsidRPr="00731A34" w:rsidRDefault="00562A86">
      <w:pPr>
        <w:numPr>
          <w:ilvl w:val="0"/>
          <w:numId w:val="8"/>
        </w:numPr>
        <w:tabs>
          <w:tab w:val="num" w:pos="426"/>
        </w:tabs>
        <w:suppressAutoHyphens w:val="0"/>
        <w:autoSpaceDE w:val="0"/>
        <w:autoSpaceDN w:val="0"/>
        <w:spacing w:line="360" w:lineRule="auto"/>
        <w:ind w:left="426" w:hanging="426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Zastrzega się, że postanowienia ust. 1 nie mają zastosowania:</w:t>
      </w:r>
    </w:p>
    <w:p w14:paraId="77148C08" w14:textId="77777777" w:rsidR="00562A86" w:rsidRPr="00731A34" w:rsidRDefault="00562A86">
      <w:pPr>
        <w:numPr>
          <w:ilvl w:val="0"/>
          <w:numId w:val="10"/>
        </w:numPr>
        <w:tabs>
          <w:tab w:val="num" w:pos="709"/>
        </w:tabs>
        <w:suppressAutoHyphens w:val="0"/>
        <w:autoSpaceDE w:val="0"/>
        <w:autoSpaceDN w:val="0"/>
        <w:spacing w:line="360" w:lineRule="auto"/>
        <w:ind w:left="709" w:hanging="283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do informacji ogólnie dostępnych oraz informacji, które stały się ogólnie dostępne nie za sprawą strony,</w:t>
      </w:r>
    </w:p>
    <w:p w14:paraId="6A4CFE06" w14:textId="77777777" w:rsidR="00562A86" w:rsidRPr="00731A34" w:rsidRDefault="00562A86">
      <w:pPr>
        <w:numPr>
          <w:ilvl w:val="0"/>
          <w:numId w:val="10"/>
        </w:numPr>
        <w:tabs>
          <w:tab w:val="num" w:pos="709"/>
        </w:tabs>
        <w:suppressAutoHyphens w:val="0"/>
        <w:autoSpaceDE w:val="0"/>
        <w:autoSpaceDN w:val="0"/>
        <w:spacing w:line="360" w:lineRule="auto"/>
        <w:ind w:left="709" w:hanging="283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lastRenderedPageBreak/>
        <w:t>w przypadku, gdy odbiorcą informacji jest organ uprawniony do ich uzyskania zgodnie z</w:t>
      </w:r>
      <w:r w:rsidR="0007799D" w:rsidRPr="00731A34">
        <w:rPr>
          <w:rFonts w:ascii="Calibri" w:hAnsi="Calibri" w:cs="Calibri"/>
          <w:sz w:val="22"/>
          <w:szCs w:val="22"/>
        </w:rPr>
        <w:t> </w:t>
      </w:r>
      <w:r w:rsidRPr="00731A34">
        <w:rPr>
          <w:rFonts w:ascii="Calibri" w:hAnsi="Calibri" w:cs="Calibri"/>
          <w:sz w:val="22"/>
          <w:szCs w:val="22"/>
        </w:rPr>
        <w:t>obowiązującymi przepisami,</w:t>
      </w:r>
    </w:p>
    <w:p w14:paraId="26BA1468" w14:textId="77777777" w:rsidR="00562A86" w:rsidRPr="00731A34" w:rsidRDefault="00562A86">
      <w:pPr>
        <w:numPr>
          <w:ilvl w:val="0"/>
          <w:numId w:val="10"/>
        </w:numPr>
        <w:tabs>
          <w:tab w:val="num" w:pos="709"/>
        </w:tabs>
        <w:suppressAutoHyphens w:val="0"/>
        <w:autoSpaceDE w:val="0"/>
        <w:autoSpaceDN w:val="0"/>
        <w:spacing w:line="360" w:lineRule="auto"/>
        <w:ind w:left="709" w:hanging="283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w przypadku informacji, które udostępnia się na podstawie ustawy </w:t>
      </w:r>
      <w:bookmarkStart w:id="32" w:name="_Hlk191543452"/>
      <w:proofErr w:type="spellStart"/>
      <w:r w:rsidRPr="00731A34">
        <w:rPr>
          <w:rFonts w:ascii="Calibri" w:hAnsi="Calibri" w:cs="Calibri"/>
          <w:sz w:val="22"/>
          <w:szCs w:val="22"/>
        </w:rPr>
        <w:t>P</w:t>
      </w:r>
      <w:r w:rsidR="001940AB" w:rsidRPr="00731A34">
        <w:rPr>
          <w:rFonts w:ascii="Calibri" w:hAnsi="Calibri" w:cs="Calibri"/>
          <w:sz w:val="22"/>
          <w:szCs w:val="22"/>
        </w:rPr>
        <w:t>.</w:t>
      </w:r>
      <w:r w:rsidRPr="00731A34">
        <w:rPr>
          <w:rFonts w:ascii="Calibri" w:hAnsi="Calibri" w:cs="Calibri"/>
          <w:sz w:val="22"/>
          <w:szCs w:val="22"/>
        </w:rPr>
        <w:t>z</w:t>
      </w:r>
      <w:r w:rsidR="001940AB" w:rsidRPr="00731A34">
        <w:rPr>
          <w:rFonts w:ascii="Calibri" w:hAnsi="Calibri" w:cs="Calibri"/>
          <w:sz w:val="22"/>
          <w:szCs w:val="22"/>
        </w:rPr>
        <w:t>.</w:t>
      </w:r>
      <w:r w:rsidRPr="00731A34">
        <w:rPr>
          <w:rFonts w:ascii="Calibri" w:hAnsi="Calibri" w:cs="Calibri"/>
          <w:sz w:val="22"/>
          <w:szCs w:val="22"/>
        </w:rPr>
        <w:t>p</w:t>
      </w:r>
      <w:proofErr w:type="spellEnd"/>
      <w:r w:rsidR="001F4F07" w:rsidRPr="00731A34">
        <w:rPr>
          <w:rFonts w:ascii="Calibri" w:hAnsi="Calibri" w:cs="Calibri"/>
          <w:sz w:val="22"/>
          <w:szCs w:val="22"/>
        </w:rPr>
        <w:t>.</w:t>
      </w:r>
      <w:r w:rsidRPr="00731A34">
        <w:rPr>
          <w:rFonts w:ascii="Calibri" w:hAnsi="Calibri" w:cs="Calibri"/>
          <w:sz w:val="22"/>
          <w:szCs w:val="22"/>
        </w:rPr>
        <w:t xml:space="preserve"> </w:t>
      </w:r>
      <w:bookmarkEnd w:id="32"/>
      <w:r w:rsidRPr="00731A34">
        <w:rPr>
          <w:rFonts w:ascii="Calibri" w:hAnsi="Calibri" w:cs="Calibri"/>
          <w:sz w:val="22"/>
          <w:szCs w:val="22"/>
        </w:rPr>
        <w:t>i ustawy o dostępie do informacji publicznej.</w:t>
      </w:r>
    </w:p>
    <w:p w14:paraId="4BADA6A8" w14:textId="77777777" w:rsidR="00562A86" w:rsidRPr="00731A34" w:rsidRDefault="00562A86">
      <w:pPr>
        <w:numPr>
          <w:ilvl w:val="0"/>
          <w:numId w:val="8"/>
        </w:numPr>
        <w:tabs>
          <w:tab w:val="num" w:pos="426"/>
        </w:tabs>
        <w:suppressAutoHyphens w:val="0"/>
        <w:autoSpaceDE w:val="0"/>
        <w:autoSpaceDN w:val="0"/>
        <w:spacing w:line="360" w:lineRule="auto"/>
        <w:ind w:left="426" w:hanging="426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Obowiązek zachowania tajemnicy będzie zachowany przez czas nieoznaczony.</w:t>
      </w:r>
    </w:p>
    <w:p w14:paraId="5FDF62CE" w14:textId="77777777" w:rsidR="009559D2" w:rsidRPr="00731A34" w:rsidRDefault="00562A86">
      <w:pPr>
        <w:numPr>
          <w:ilvl w:val="0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Wykonawca</w:t>
      </w:r>
      <w:r w:rsidR="009559D2" w:rsidRPr="00731A34">
        <w:rPr>
          <w:rFonts w:ascii="Calibri" w:hAnsi="Calibri" w:cs="Calibri"/>
          <w:sz w:val="22"/>
          <w:szCs w:val="22"/>
        </w:rPr>
        <w:t xml:space="preserve"> oświadcza, że zgodnie z art. 41 i art. 42 ustawy z dnia 23 listopada 2012 r., Prawo pocztowe (Dz. U. z 2025 r., poz. 366</w:t>
      </w:r>
      <w:r w:rsidR="001A06E5" w:rsidRPr="00731A34">
        <w:rPr>
          <w:rFonts w:ascii="Calibri" w:hAnsi="Calibri" w:cs="Calibri"/>
          <w:sz w:val="22"/>
          <w:szCs w:val="22"/>
        </w:rPr>
        <w:t>z późn.zm.</w:t>
      </w:r>
      <w:r w:rsidR="009559D2" w:rsidRPr="00731A34">
        <w:rPr>
          <w:rFonts w:ascii="Calibri" w:hAnsi="Calibri" w:cs="Calibri"/>
          <w:sz w:val="22"/>
          <w:szCs w:val="22"/>
        </w:rPr>
        <w:t xml:space="preserve">) osoby, </w:t>
      </w:r>
      <w:r w:rsidR="009559D2" w:rsidRPr="00731A34">
        <w:rPr>
          <w:rFonts w:ascii="Calibri" w:eastAsia="Calibri" w:hAnsi="Calibri" w:cs="Calibri"/>
          <w:sz w:val="22"/>
          <w:szCs w:val="22"/>
          <w:lang w:eastAsia="pl-PL"/>
        </w:rPr>
        <w:t>które z racji wykonywanej działalności mają dostęp do tajemnicy pocztowej oraz danych osobowych zostały odpowiednio przeszkolone w zakresie zasad bezpieczeństwa, ochrony informacji, danych osobowych oraz są upoważnione</w:t>
      </w:r>
      <w:r w:rsidR="00605D3B"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 </w:t>
      </w:r>
      <w:r w:rsidR="009559D2" w:rsidRPr="00731A34">
        <w:rPr>
          <w:rFonts w:ascii="Calibri" w:eastAsia="Calibri" w:hAnsi="Calibri" w:cs="Calibri"/>
          <w:sz w:val="22"/>
          <w:szCs w:val="22"/>
          <w:lang w:eastAsia="pl-PL"/>
        </w:rPr>
        <w:t>do realizacji umowy.</w:t>
      </w:r>
    </w:p>
    <w:p w14:paraId="4A60C2A0" w14:textId="708ECD97" w:rsidR="009559D2" w:rsidRPr="001437BC" w:rsidRDefault="003B15C9">
      <w:pPr>
        <w:numPr>
          <w:ilvl w:val="0"/>
          <w:numId w:val="8"/>
        </w:numPr>
        <w:tabs>
          <w:tab w:val="num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rPr>
          <w:rFonts w:ascii="Calibri" w:hAnsi="Calibri" w:cs="Calibri"/>
          <w:sz w:val="22"/>
          <w:szCs w:val="22"/>
        </w:rPr>
      </w:pPr>
      <w:r w:rsidRPr="001437BC">
        <w:rPr>
          <w:rFonts w:ascii="Calibri" w:eastAsia="Calibri" w:hAnsi="Calibri" w:cs="Calibri"/>
          <w:sz w:val="22"/>
          <w:szCs w:val="22"/>
          <w:lang w:eastAsia="pl-PL"/>
        </w:rPr>
        <w:t>Osoby o</w:t>
      </w:r>
      <w:r w:rsidR="001437BC">
        <w:rPr>
          <w:rFonts w:ascii="Calibri" w:eastAsia="Calibri" w:hAnsi="Calibri" w:cs="Calibri"/>
          <w:sz w:val="22"/>
          <w:szCs w:val="22"/>
          <w:lang w:eastAsia="pl-PL"/>
        </w:rPr>
        <w:t>,</w:t>
      </w:r>
      <w:r w:rsidRPr="001437BC">
        <w:rPr>
          <w:rFonts w:ascii="Calibri" w:eastAsia="Calibri" w:hAnsi="Calibri" w:cs="Calibri"/>
          <w:sz w:val="22"/>
          <w:szCs w:val="22"/>
          <w:lang w:eastAsia="pl-PL"/>
        </w:rPr>
        <w:t xml:space="preserve"> których mowa w ust 5 </w:t>
      </w:r>
      <w:r w:rsidR="001437BC" w:rsidRPr="001437BC">
        <w:rPr>
          <w:rFonts w:ascii="Calibri" w:eastAsia="Calibri" w:hAnsi="Calibri" w:cs="Calibri"/>
          <w:sz w:val="22"/>
          <w:szCs w:val="22"/>
          <w:lang w:eastAsia="pl-PL"/>
        </w:rPr>
        <w:t>są o</w:t>
      </w:r>
      <w:r w:rsidR="009559D2" w:rsidRPr="001437BC">
        <w:rPr>
          <w:rFonts w:ascii="Calibri" w:eastAsia="Calibri" w:hAnsi="Calibri" w:cs="Calibri"/>
          <w:sz w:val="22"/>
          <w:szCs w:val="22"/>
          <w:lang w:eastAsia="pl-PL"/>
        </w:rPr>
        <w:t>dpowiednio przeszkolone w zakresie zasad bezpieczeństwa, ochrony informacji, danych</w:t>
      </w:r>
      <w:r w:rsidR="001437BC" w:rsidRPr="001437BC">
        <w:rPr>
          <w:rFonts w:ascii="Calibri" w:eastAsia="Calibri" w:hAnsi="Calibri" w:cs="Calibri"/>
          <w:sz w:val="22"/>
          <w:szCs w:val="22"/>
          <w:lang w:eastAsia="pl-PL"/>
        </w:rPr>
        <w:t xml:space="preserve"> </w:t>
      </w:r>
      <w:r w:rsidR="001437BC">
        <w:rPr>
          <w:rFonts w:ascii="Calibri" w:eastAsia="Calibri" w:hAnsi="Calibri" w:cs="Calibri"/>
          <w:sz w:val="22"/>
          <w:szCs w:val="22"/>
          <w:lang w:eastAsia="pl-PL"/>
        </w:rPr>
        <w:t>o</w:t>
      </w:r>
      <w:r w:rsidR="009559D2" w:rsidRPr="001437BC">
        <w:rPr>
          <w:rFonts w:ascii="Calibri" w:eastAsia="Calibri" w:hAnsi="Calibri" w:cs="Calibri"/>
          <w:sz w:val="22"/>
          <w:szCs w:val="22"/>
          <w:lang w:eastAsia="pl-PL"/>
        </w:rPr>
        <w:t>sobowych oraz są upoważnione do realizacji umowy.</w:t>
      </w:r>
    </w:p>
    <w:p w14:paraId="7D1761AB" w14:textId="77777777" w:rsidR="00562A86" w:rsidRPr="00731A34" w:rsidRDefault="00562A86">
      <w:pPr>
        <w:numPr>
          <w:ilvl w:val="0"/>
          <w:numId w:val="8"/>
        </w:numPr>
        <w:tabs>
          <w:tab w:val="num" w:pos="426"/>
        </w:tabs>
        <w:suppressAutoHyphens w:val="0"/>
        <w:autoSpaceDE w:val="0"/>
        <w:autoSpaceDN w:val="0"/>
        <w:spacing w:line="360" w:lineRule="auto"/>
        <w:ind w:left="426" w:hanging="426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Wykonawca jest zobowiązany do ustalenia z Zamawiającym sposobu przekazywania przedmiotu zamówienia/przesyłek pocztowych zawierających informacje mogące mieć wpływ na bezpieczeństwo informacji u Zamawiającego.</w:t>
      </w:r>
    </w:p>
    <w:p w14:paraId="050ACC65" w14:textId="77777777" w:rsidR="00E621FB" w:rsidRPr="00731A34" w:rsidRDefault="00E621FB" w:rsidP="00781833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</w:p>
    <w:p w14:paraId="0A4FE821" w14:textId="4B9FBE8F" w:rsidR="00FB1143" w:rsidRDefault="00FB1143" w:rsidP="00781833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bCs/>
          <w:sz w:val="22"/>
          <w:szCs w:val="22"/>
        </w:rPr>
        <w:t>§ 1</w:t>
      </w:r>
      <w:r w:rsidR="00EA6B74">
        <w:rPr>
          <w:rFonts w:ascii="Calibri" w:hAnsi="Calibri" w:cs="Calibri"/>
          <w:bCs/>
          <w:sz w:val="22"/>
          <w:szCs w:val="22"/>
        </w:rPr>
        <w:t>1</w:t>
      </w:r>
    </w:p>
    <w:p w14:paraId="7F56F78E" w14:textId="47574E94" w:rsidR="00EA6B74" w:rsidRPr="00731A34" w:rsidRDefault="00EA6B74" w:rsidP="00781833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Klauzula społeczna</w:t>
      </w:r>
    </w:p>
    <w:p w14:paraId="3688FEA0" w14:textId="77777777" w:rsidR="00FB1143" w:rsidRPr="00731A34" w:rsidRDefault="00FB1143">
      <w:pPr>
        <w:numPr>
          <w:ilvl w:val="0"/>
          <w:numId w:val="25"/>
        </w:num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bCs/>
          <w:sz w:val="22"/>
          <w:szCs w:val="22"/>
        </w:rPr>
        <w:t xml:space="preserve">Zamawiający wymaga, aby Wykonawca w trakcie realizacji Przedmiotu Umowy zatrudniał </w:t>
      </w:r>
      <w:r w:rsidR="001A06E5" w:rsidRPr="00731A34">
        <w:rPr>
          <w:rFonts w:ascii="Calibri" w:hAnsi="Calibri" w:cs="Calibri"/>
          <w:bCs/>
          <w:sz w:val="22"/>
          <w:szCs w:val="22"/>
        </w:rPr>
        <w:br/>
      </w:r>
      <w:r w:rsidR="007301CC" w:rsidRPr="00731A34">
        <w:rPr>
          <w:rFonts w:ascii="Calibri" w:hAnsi="Calibri" w:cs="Calibri"/>
          <w:bCs/>
          <w:sz w:val="22"/>
          <w:szCs w:val="22"/>
        </w:rPr>
        <w:t xml:space="preserve">co najmniej </w:t>
      </w:r>
      <w:r w:rsidR="00862DD4" w:rsidRPr="00731A34">
        <w:rPr>
          <w:rFonts w:ascii="Calibri" w:hAnsi="Calibri" w:cs="Calibri"/>
          <w:bCs/>
          <w:sz w:val="22"/>
          <w:szCs w:val="22"/>
        </w:rPr>
        <w:t>3</w:t>
      </w:r>
      <w:r w:rsidR="007301CC" w:rsidRPr="00731A34">
        <w:rPr>
          <w:rFonts w:ascii="Calibri" w:hAnsi="Calibri" w:cs="Calibri"/>
          <w:bCs/>
          <w:sz w:val="22"/>
          <w:szCs w:val="22"/>
        </w:rPr>
        <w:t xml:space="preserve"> os</w:t>
      </w:r>
      <w:r w:rsidR="00862DD4" w:rsidRPr="00731A34">
        <w:rPr>
          <w:rFonts w:ascii="Calibri" w:hAnsi="Calibri" w:cs="Calibri"/>
          <w:bCs/>
          <w:sz w:val="22"/>
          <w:szCs w:val="22"/>
        </w:rPr>
        <w:t>o</w:t>
      </w:r>
      <w:r w:rsidR="007301CC" w:rsidRPr="00731A34">
        <w:rPr>
          <w:rFonts w:ascii="Calibri" w:hAnsi="Calibri" w:cs="Calibri"/>
          <w:bCs/>
          <w:sz w:val="22"/>
          <w:szCs w:val="22"/>
        </w:rPr>
        <w:t>b</w:t>
      </w:r>
      <w:r w:rsidR="00862DD4" w:rsidRPr="00731A34">
        <w:rPr>
          <w:rFonts w:ascii="Calibri" w:hAnsi="Calibri" w:cs="Calibri"/>
          <w:bCs/>
          <w:sz w:val="22"/>
          <w:szCs w:val="22"/>
        </w:rPr>
        <w:t>y</w:t>
      </w:r>
      <w:r w:rsidR="007301CC" w:rsidRPr="00731A34">
        <w:rPr>
          <w:rFonts w:ascii="Calibri" w:hAnsi="Calibri" w:cs="Calibri"/>
          <w:bCs/>
          <w:sz w:val="22"/>
          <w:szCs w:val="22"/>
        </w:rPr>
        <w:t xml:space="preserve"> </w:t>
      </w:r>
      <w:r w:rsidRPr="00731A34">
        <w:rPr>
          <w:rFonts w:ascii="Calibri" w:hAnsi="Calibri" w:cs="Calibri"/>
          <w:bCs/>
          <w:sz w:val="22"/>
          <w:szCs w:val="22"/>
        </w:rPr>
        <w:t xml:space="preserve">na podstawie umowy o pracę – w rozumieniu przepisów </w:t>
      </w:r>
      <w:bookmarkStart w:id="33" w:name="_Hlk191545217"/>
      <w:r w:rsidRPr="00731A34">
        <w:rPr>
          <w:rFonts w:ascii="Calibri" w:hAnsi="Calibri" w:cs="Calibri"/>
          <w:bCs/>
          <w:sz w:val="22"/>
          <w:szCs w:val="22"/>
        </w:rPr>
        <w:t xml:space="preserve">ustawy z dnia </w:t>
      </w:r>
      <w:r w:rsidR="001A06E5" w:rsidRPr="00731A34">
        <w:rPr>
          <w:rFonts w:ascii="Calibri" w:hAnsi="Calibri" w:cs="Calibri"/>
          <w:bCs/>
          <w:sz w:val="22"/>
          <w:szCs w:val="22"/>
        </w:rPr>
        <w:br/>
      </w:r>
      <w:r w:rsidRPr="00731A34">
        <w:rPr>
          <w:rFonts w:ascii="Calibri" w:hAnsi="Calibri" w:cs="Calibri"/>
          <w:bCs/>
          <w:sz w:val="22"/>
          <w:szCs w:val="22"/>
        </w:rPr>
        <w:t>26 czerwca 1974 r. Kodeks pracy (Dz. U. z 202</w:t>
      </w:r>
      <w:r w:rsidR="008C5D0C" w:rsidRPr="00731A34">
        <w:rPr>
          <w:rFonts w:ascii="Calibri" w:hAnsi="Calibri" w:cs="Calibri"/>
          <w:bCs/>
          <w:sz w:val="22"/>
          <w:szCs w:val="22"/>
        </w:rPr>
        <w:t>5</w:t>
      </w:r>
      <w:r w:rsidRPr="00731A34">
        <w:rPr>
          <w:rFonts w:ascii="Calibri" w:hAnsi="Calibri" w:cs="Calibri"/>
          <w:bCs/>
          <w:sz w:val="22"/>
          <w:szCs w:val="22"/>
        </w:rPr>
        <w:t xml:space="preserve"> r. poz.</w:t>
      </w:r>
      <w:r w:rsidR="00EF4008" w:rsidRPr="00731A34">
        <w:rPr>
          <w:rFonts w:ascii="Calibri" w:hAnsi="Calibri" w:cs="Calibri"/>
          <w:bCs/>
          <w:sz w:val="22"/>
          <w:szCs w:val="22"/>
        </w:rPr>
        <w:t xml:space="preserve"> </w:t>
      </w:r>
      <w:r w:rsidR="008C5D0C" w:rsidRPr="00731A34">
        <w:rPr>
          <w:rFonts w:ascii="Calibri" w:hAnsi="Calibri" w:cs="Calibri"/>
          <w:bCs/>
          <w:sz w:val="22"/>
          <w:szCs w:val="22"/>
        </w:rPr>
        <w:t>277</w:t>
      </w:r>
      <w:r w:rsidR="000D4213" w:rsidRPr="00731A34">
        <w:rPr>
          <w:rFonts w:ascii="Calibri" w:hAnsi="Calibri" w:cs="Calibri"/>
          <w:bCs/>
          <w:sz w:val="22"/>
          <w:szCs w:val="22"/>
        </w:rPr>
        <w:t xml:space="preserve"> z późn.zm.</w:t>
      </w:r>
      <w:r w:rsidRPr="00731A34">
        <w:rPr>
          <w:rFonts w:ascii="Calibri" w:hAnsi="Calibri" w:cs="Calibri"/>
          <w:bCs/>
          <w:sz w:val="22"/>
          <w:szCs w:val="22"/>
        </w:rPr>
        <w:t>)</w:t>
      </w:r>
      <w:bookmarkEnd w:id="33"/>
      <w:r w:rsidRPr="00731A34">
        <w:rPr>
          <w:rFonts w:ascii="Calibri" w:hAnsi="Calibri" w:cs="Calibri"/>
          <w:bCs/>
          <w:sz w:val="22"/>
          <w:szCs w:val="22"/>
        </w:rPr>
        <w:t xml:space="preserve"> </w:t>
      </w:r>
      <w:r w:rsidR="00F04207" w:rsidRPr="00731A34">
        <w:rPr>
          <w:rFonts w:ascii="Calibri" w:hAnsi="Calibri" w:cs="Calibri"/>
          <w:bCs/>
          <w:sz w:val="22"/>
          <w:szCs w:val="22"/>
        </w:rPr>
        <w:t xml:space="preserve">wykonujące </w:t>
      </w:r>
      <w:r w:rsidRPr="00731A34">
        <w:rPr>
          <w:rFonts w:ascii="Calibri" w:hAnsi="Calibri" w:cs="Calibri"/>
          <w:bCs/>
          <w:sz w:val="22"/>
          <w:szCs w:val="22"/>
        </w:rPr>
        <w:t xml:space="preserve">czynności </w:t>
      </w:r>
      <w:r w:rsidR="00357072" w:rsidRPr="00731A34">
        <w:rPr>
          <w:rFonts w:ascii="Calibri" w:hAnsi="Calibri" w:cs="Calibri"/>
          <w:bCs/>
          <w:sz w:val="22"/>
          <w:szCs w:val="22"/>
        </w:rPr>
        <w:t>w </w:t>
      </w:r>
      <w:r w:rsidR="00F04207" w:rsidRPr="00731A34">
        <w:rPr>
          <w:rFonts w:ascii="Calibri" w:hAnsi="Calibri" w:cs="Calibri"/>
          <w:bCs/>
          <w:sz w:val="22"/>
          <w:szCs w:val="22"/>
        </w:rPr>
        <w:t xml:space="preserve">zakresie procesu </w:t>
      </w:r>
      <w:r w:rsidRPr="00731A34">
        <w:rPr>
          <w:rFonts w:ascii="Calibri" w:hAnsi="Calibri" w:cs="Calibri"/>
          <w:bCs/>
          <w:sz w:val="22"/>
          <w:szCs w:val="22"/>
        </w:rPr>
        <w:t>opracowywania przesyłek do nadania</w:t>
      </w:r>
      <w:r w:rsidR="00057930" w:rsidRPr="00731A34">
        <w:rPr>
          <w:rFonts w:ascii="Calibri" w:hAnsi="Calibri" w:cs="Calibri"/>
          <w:bCs/>
          <w:sz w:val="22"/>
          <w:szCs w:val="22"/>
        </w:rPr>
        <w:t xml:space="preserve"> oraz dostarczenia do adresata</w:t>
      </w:r>
      <w:r w:rsidRPr="00731A34">
        <w:rPr>
          <w:rFonts w:ascii="Calibri" w:hAnsi="Calibri" w:cs="Calibri"/>
          <w:bCs/>
          <w:sz w:val="22"/>
          <w:szCs w:val="22"/>
        </w:rPr>
        <w:t>.</w:t>
      </w:r>
    </w:p>
    <w:p w14:paraId="409D0249" w14:textId="77777777" w:rsidR="0028554F" w:rsidRPr="00731A34" w:rsidRDefault="0028554F">
      <w:pPr>
        <w:pStyle w:val="Akapitzlist"/>
        <w:numPr>
          <w:ilvl w:val="0"/>
          <w:numId w:val="25"/>
        </w:numPr>
        <w:suppressAutoHyphens w:val="0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bCs/>
          <w:sz w:val="22"/>
          <w:szCs w:val="22"/>
        </w:rPr>
        <w:t xml:space="preserve">Wykonawca zobowiązuje się do zatrudnienia przez siebie lub podwykonawcę na podstawie umowy o pracę osób wykonujących czynności związane z </w:t>
      </w:r>
      <w:r w:rsidR="00DB5816" w:rsidRPr="00731A34">
        <w:rPr>
          <w:rFonts w:ascii="Calibri" w:hAnsi="Calibri" w:cs="Calibri"/>
          <w:bCs/>
          <w:sz w:val="22"/>
          <w:szCs w:val="22"/>
        </w:rPr>
        <w:t>zakresem procesu opracowywania przesyłek do nadania oraz dostarczenia do adresata</w:t>
      </w:r>
      <w:r w:rsidR="00DB5816" w:rsidRPr="00731A34" w:rsidDel="00DB5816">
        <w:rPr>
          <w:rFonts w:ascii="Calibri" w:hAnsi="Calibri" w:cs="Calibri"/>
          <w:bCs/>
          <w:sz w:val="22"/>
          <w:szCs w:val="22"/>
        </w:rPr>
        <w:t xml:space="preserve"> </w:t>
      </w:r>
      <w:r w:rsidRPr="00731A34">
        <w:rPr>
          <w:rFonts w:ascii="Calibri" w:hAnsi="Calibri" w:cs="Calibri"/>
          <w:bCs/>
          <w:sz w:val="22"/>
          <w:szCs w:val="22"/>
        </w:rPr>
        <w:t>(zgodnie z OPZ), jeżeli wykonanie tych czynności polega na wykonywaniu pracy w sposób określony w art. 22 § 1 ustawy z dnia 26 czerwca 1974 r. – Kodeks pracy (Dz. U. z 202</w:t>
      </w:r>
      <w:r w:rsidR="008C5D0C" w:rsidRPr="00731A34">
        <w:rPr>
          <w:rFonts w:ascii="Calibri" w:hAnsi="Calibri" w:cs="Calibri"/>
          <w:bCs/>
          <w:sz w:val="22"/>
          <w:szCs w:val="22"/>
        </w:rPr>
        <w:t>5</w:t>
      </w:r>
      <w:r w:rsidRPr="00731A34">
        <w:rPr>
          <w:rFonts w:ascii="Calibri" w:hAnsi="Calibri" w:cs="Calibri"/>
          <w:bCs/>
          <w:sz w:val="22"/>
          <w:szCs w:val="22"/>
        </w:rPr>
        <w:t xml:space="preserve"> r., poz. </w:t>
      </w:r>
      <w:r w:rsidR="008C5D0C" w:rsidRPr="00731A34">
        <w:rPr>
          <w:rFonts w:ascii="Calibri" w:hAnsi="Calibri" w:cs="Calibri"/>
          <w:bCs/>
          <w:sz w:val="22"/>
          <w:szCs w:val="22"/>
        </w:rPr>
        <w:t>277</w:t>
      </w:r>
      <w:r w:rsidR="000D4213" w:rsidRPr="00731A34">
        <w:rPr>
          <w:rFonts w:ascii="Calibri" w:hAnsi="Calibri" w:cs="Calibri"/>
          <w:bCs/>
          <w:sz w:val="22"/>
          <w:szCs w:val="22"/>
        </w:rPr>
        <w:t xml:space="preserve"> z późn.zm.</w:t>
      </w:r>
      <w:r w:rsidRPr="00731A34">
        <w:rPr>
          <w:rFonts w:ascii="Calibri" w:hAnsi="Calibri" w:cs="Calibri"/>
          <w:bCs/>
          <w:sz w:val="22"/>
          <w:szCs w:val="22"/>
        </w:rPr>
        <w:t>). Wykonawca oświadcza,</w:t>
      </w:r>
      <w:r w:rsidR="008C5D0C" w:rsidRPr="00731A34">
        <w:rPr>
          <w:rFonts w:ascii="Calibri" w:hAnsi="Calibri" w:cs="Calibri"/>
          <w:bCs/>
          <w:sz w:val="22"/>
          <w:szCs w:val="22"/>
        </w:rPr>
        <w:br/>
      </w:r>
      <w:r w:rsidRPr="00731A34">
        <w:rPr>
          <w:rFonts w:ascii="Calibri" w:hAnsi="Calibri" w:cs="Calibri"/>
          <w:bCs/>
          <w:sz w:val="22"/>
          <w:szCs w:val="22"/>
        </w:rPr>
        <w:t xml:space="preserve"> iż będą to osoby posiadające odpowiednią wiedzę, uprawnienia i doświ</w:t>
      </w:r>
      <w:r w:rsidR="00357072" w:rsidRPr="00731A34">
        <w:rPr>
          <w:rFonts w:ascii="Calibri" w:hAnsi="Calibri" w:cs="Calibri"/>
          <w:bCs/>
          <w:sz w:val="22"/>
          <w:szCs w:val="22"/>
        </w:rPr>
        <w:t>adczenie w </w:t>
      </w:r>
      <w:r w:rsidRPr="00731A34">
        <w:rPr>
          <w:rFonts w:ascii="Calibri" w:hAnsi="Calibri" w:cs="Calibri"/>
          <w:bCs/>
          <w:sz w:val="22"/>
          <w:szCs w:val="22"/>
        </w:rPr>
        <w:t>tym zakresie.</w:t>
      </w:r>
    </w:p>
    <w:p w14:paraId="626D9344" w14:textId="77777777" w:rsidR="00F04207" w:rsidRPr="00731A34" w:rsidRDefault="0028554F">
      <w:pPr>
        <w:pStyle w:val="Akapitzlist"/>
        <w:numPr>
          <w:ilvl w:val="0"/>
          <w:numId w:val="25"/>
        </w:numPr>
        <w:suppressAutoHyphens w:val="0"/>
        <w:spacing w:line="360" w:lineRule="auto"/>
        <w:ind w:left="284" w:hanging="284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bCs/>
          <w:sz w:val="22"/>
          <w:szCs w:val="22"/>
        </w:rPr>
        <w:t xml:space="preserve">Wykonawca zobowiązany jest do przedłożenia Zamawiającemu najpóźniej w dniu zawarcia niniejszej umowy w formie oświadczenia Wykonawcy lub podwykonawcy listy osób zatrudnionych na umowę o pracę przy wykonywaniu czynności dla Zamawiającego, o których mowa w ust. 1. </w:t>
      </w:r>
    </w:p>
    <w:p w14:paraId="20B7955C" w14:textId="77777777" w:rsidR="0028554F" w:rsidRPr="00731A34" w:rsidRDefault="00DF4941">
      <w:pPr>
        <w:pStyle w:val="Akapitzlist"/>
        <w:numPr>
          <w:ilvl w:val="0"/>
          <w:numId w:val="25"/>
        </w:numPr>
        <w:suppressAutoHyphens w:val="0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bCs/>
          <w:sz w:val="22"/>
          <w:szCs w:val="22"/>
        </w:rPr>
        <w:t>Oświadczenie,</w:t>
      </w:r>
      <w:r w:rsidR="0028554F" w:rsidRPr="00731A34">
        <w:rPr>
          <w:rFonts w:ascii="Calibri" w:hAnsi="Calibri" w:cs="Calibri"/>
          <w:bCs/>
          <w:sz w:val="22"/>
          <w:szCs w:val="22"/>
        </w:rPr>
        <w:t xml:space="preserve"> </w:t>
      </w:r>
      <w:r w:rsidR="00F04207" w:rsidRPr="00731A34">
        <w:rPr>
          <w:rFonts w:ascii="Calibri" w:hAnsi="Calibri" w:cs="Calibri"/>
          <w:bCs/>
          <w:sz w:val="22"/>
          <w:szCs w:val="22"/>
        </w:rPr>
        <w:t>o którym mowa w ust.</w:t>
      </w:r>
      <w:r w:rsidR="00357072" w:rsidRPr="00731A34">
        <w:rPr>
          <w:rFonts w:ascii="Calibri" w:hAnsi="Calibri" w:cs="Calibri"/>
          <w:bCs/>
          <w:sz w:val="22"/>
          <w:szCs w:val="22"/>
        </w:rPr>
        <w:t xml:space="preserve"> </w:t>
      </w:r>
      <w:r w:rsidR="00F04207" w:rsidRPr="00731A34">
        <w:rPr>
          <w:rFonts w:ascii="Calibri" w:hAnsi="Calibri" w:cs="Calibri"/>
          <w:bCs/>
          <w:sz w:val="22"/>
          <w:szCs w:val="22"/>
        </w:rPr>
        <w:t xml:space="preserve">3. </w:t>
      </w:r>
      <w:r w:rsidR="0028554F" w:rsidRPr="00731A34">
        <w:rPr>
          <w:rFonts w:ascii="Calibri" w:hAnsi="Calibri" w:cs="Calibri"/>
          <w:bCs/>
          <w:sz w:val="22"/>
          <w:szCs w:val="22"/>
        </w:rPr>
        <w:t xml:space="preserve">ujmować ma co najmniej: określenie podmiotu składającego oświadczenie, datę złożenia oświadczenia, imię i nazwisko osoby zatrudnionej </w:t>
      </w:r>
      <w:r w:rsidR="008C5D0C" w:rsidRPr="00731A34">
        <w:rPr>
          <w:rFonts w:ascii="Calibri" w:hAnsi="Calibri" w:cs="Calibri"/>
          <w:bCs/>
          <w:sz w:val="22"/>
          <w:szCs w:val="22"/>
        </w:rPr>
        <w:br/>
      </w:r>
      <w:r w:rsidR="0028554F" w:rsidRPr="00731A34">
        <w:rPr>
          <w:rFonts w:ascii="Calibri" w:hAnsi="Calibri" w:cs="Calibri"/>
          <w:bCs/>
          <w:sz w:val="22"/>
          <w:szCs w:val="22"/>
        </w:rPr>
        <w:t>na umowę o pracę, datę zawarcia umowy o pracę</w:t>
      </w:r>
      <w:r w:rsidR="007069DE" w:rsidRPr="00731A34">
        <w:rPr>
          <w:rFonts w:ascii="Calibri" w:hAnsi="Calibri" w:cs="Calibri"/>
          <w:bCs/>
          <w:sz w:val="22"/>
          <w:szCs w:val="22"/>
        </w:rPr>
        <w:t>, rodzaj umowy o pracę, zakres obowiązków pracownika</w:t>
      </w:r>
      <w:r w:rsidR="0028554F" w:rsidRPr="00731A34">
        <w:rPr>
          <w:rFonts w:ascii="Calibri" w:hAnsi="Calibri" w:cs="Calibri"/>
          <w:bCs/>
          <w:sz w:val="22"/>
          <w:szCs w:val="22"/>
        </w:rPr>
        <w:t>.</w:t>
      </w:r>
    </w:p>
    <w:p w14:paraId="3DE9B55A" w14:textId="560FB457" w:rsidR="0028554F" w:rsidRPr="00731A34" w:rsidRDefault="0028554F">
      <w:pPr>
        <w:pStyle w:val="Akapitzlist"/>
        <w:numPr>
          <w:ilvl w:val="0"/>
          <w:numId w:val="25"/>
        </w:numPr>
        <w:suppressAutoHyphens w:val="0"/>
        <w:spacing w:line="360" w:lineRule="auto"/>
        <w:ind w:left="284" w:hanging="284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bCs/>
          <w:sz w:val="22"/>
          <w:szCs w:val="22"/>
        </w:rPr>
        <w:lastRenderedPageBreak/>
        <w:t xml:space="preserve">W celu weryfikacji zatrudniania, przez Wykonawcę lub podwykonawcę, na podstawie umowy o pracę, osób wykonujących czynności, o których mowa w ust. 1, Wykonawca w toku realizacji niniejszej umowy na każde żądanie Zamawiającego przedłoży Zamawiającemu oświadczenie, o którym mowa </w:t>
      </w:r>
      <w:r w:rsidRPr="001437BC">
        <w:rPr>
          <w:rFonts w:ascii="Calibri" w:hAnsi="Calibri" w:cs="Calibri"/>
          <w:bCs/>
          <w:sz w:val="22"/>
          <w:szCs w:val="22"/>
        </w:rPr>
        <w:t xml:space="preserve">w ust. </w:t>
      </w:r>
      <w:r w:rsidR="001437BC" w:rsidRPr="001437BC">
        <w:rPr>
          <w:rFonts w:ascii="Calibri" w:hAnsi="Calibri" w:cs="Calibri"/>
          <w:bCs/>
          <w:sz w:val="22"/>
          <w:szCs w:val="22"/>
        </w:rPr>
        <w:t>3</w:t>
      </w:r>
      <w:r w:rsidRPr="001437BC">
        <w:rPr>
          <w:rFonts w:ascii="Calibri" w:hAnsi="Calibri" w:cs="Calibri"/>
          <w:bCs/>
          <w:sz w:val="22"/>
          <w:szCs w:val="22"/>
        </w:rPr>
        <w:t>.</w:t>
      </w:r>
    </w:p>
    <w:p w14:paraId="49DF09BF" w14:textId="42C5C2B2" w:rsidR="0028554F" w:rsidRPr="00731A34" w:rsidRDefault="0028554F">
      <w:pPr>
        <w:pStyle w:val="Akapitzlist"/>
        <w:numPr>
          <w:ilvl w:val="0"/>
          <w:numId w:val="25"/>
        </w:numPr>
        <w:suppressAutoHyphens w:val="0"/>
        <w:spacing w:line="360" w:lineRule="auto"/>
        <w:ind w:left="284" w:hanging="284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bCs/>
          <w:sz w:val="22"/>
          <w:szCs w:val="22"/>
        </w:rPr>
        <w:t xml:space="preserve">Nieprzekazanie oświadczenia, o którym </w:t>
      </w:r>
      <w:r w:rsidRPr="00E0255C">
        <w:rPr>
          <w:rFonts w:ascii="Calibri" w:hAnsi="Calibri" w:cs="Calibri"/>
          <w:bCs/>
          <w:sz w:val="22"/>
          <w:szCs w:val="22"/>
        </w:rPr>
        <w:t xml:space="preserve">mowa w ust. </w:t>
      </w:r>
      <w:r w:rsidR="001437BC" w:rsidRPr="00E0255C">
        <w:rPr>
          <w:rFonts w:ascii="Calibri" w:hAnsi="Calibri" w:cs="Calibri"/>
          <w:bCs/>
          <w:sz w:val="22"/>
          <w:szCs w:val="22"/>
        </w:rPr>
        <w:t>3</w:t>
      </w:r>
      <w:r w:rsidRPr="00731A34">
        <w:rPr>
          <w:rFonts w:ascii="Calibri" w:hAnsi="Calibri" w:cs="Calibri"/>
          <w:bCs/>
          <w:sz w:val="22"/>
          <w:szCs w:val="22"/>
        </w:rPr>
        <w:t xml:space="preserve">, najpóźniej w dniu zawarcia umowy lub </w:t>
      </w:r>
      <w:r w:rsidR="008C5D0C" w:rsidRPr="00731A34">
        <w:rPr>
          <w:rFonts w:ascii="Calibri" w:hAnsi="Calibri" w:cs="Calibri"/>
          <w:bCs/>
          <w:sz w:val="22"/>
          <w:szCs w:val="22"/>
        </w:rPr>
        <w:br/>
      </w:r>
      <w:r w:rsidRPr="00731A34">
        <w:rPr>
          <w:rFonts w:ascii="Calibri" w:hAnsi="Calibri" w:cs="Calibri"/>
          <w:bCs/>
          <w:sz w:val="22"/>
          <w:szCs w:val="22"/>
        </w:rPr>
        <w:t xml:space="preserve">na żądanie Zamawiającego uznaje się za niespełnienie wymogu, o którym mowa w ust. 1, i stanowi podstawę do nałożenia kary umownej, o której mowa w § </w:t>
      </w:r>
      <w:r w:rsidR="00156DDC">
        <w:rPr>
          <w:rFonts w:ascii="Calibri" w:hAnsi="Calibri" w:cs="Calibri"/>
          <w:bCs/>
          <w:sz w:val="22"/>
          <w:szCs w:val="22"/>
        </w:rPr>
        <w:t>7</w:t>
      </w:r>
      <w:r w:rsidRPr="00731A34">
        <w:rPr>
          <w:rFonts w:ascii="Calibri" w:hAnsi="Calibri" w:cs="Calibri"/>
          <w:bCs/>
          <w:sz w:val="22"/>
          <w:szCs w:val="22"/>
        </w:rPr>
        <w:t xml:space="preserve"> ust. </w:t>
      </w:r>
      <w:r w:rsidR="00057930" w:rsidRPr="00731A34">
        <w:rPr>
          <w:rFonts w:ascii="Calibri" w:hAnsi="Calibri" w:cs="Calibri"/>
          <w:bCs/>
          <w:sz w:val="22"/>
          <w:szCs w:val="22"/>
        </w:rPr>
        <w:t>1</w:t>
      </w:r>
      <w:r w:rsidR="00156DDC">
        <w:rPr>
          <w:rFonts w:ascii="Calibri" w:hAnsi="Calibri" w:cs="Calibri"/>
          <w:bCs/>
          <w:sz w:val="22"/>
          <w:szCs w:val="22"/>
        </w:rPr>
        <w:t>0</w:t>
      </w:r>
      <w:r w:rsidRPr="00731A34">
        <w:rPr>
          <w:rFonts w:ascii="Calibri" w:hAnsi="Calibri" w:cs="Calibri"/>
          <w:bCs/>
          <w:sz w:val="22"/>
          <w:szCs w:val="22"/>
        </w:rPr>
        <w:t xml:space="preserve"> umowy.</w:t>
      </w:r>
    </w:p>
    <w:p w14:paraId="0C85CC3E" w14:textId="77777777" w:rsidR="004D4670" w:rsidRPr="00731A34" w:rsidRDefault="004D4670" w:rsidP="002C318E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</w:p>
    <w:p w14:paraId="03F91090" w14:textId="1F736934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§ </w:t>
      </w:r>
      <w:r w:rsidR="00274C75" w:rsidRPr="00731A34">
        <w:rPr>
          <w:rFonts w:ascii="Calibri" w:eastAsia="Calibri" w:hAnsi="Calibri" w:cs="Calibri"/>
          <w:sz w:val="22"/>
          <w:szCs w:val="22"/>
          <w:lang w:eastAsia="pl-PL"/>
        </w:rPr>
        <w:t>1</w:t>
      </w:r>
      <w:r w:rsidR="00EA6B74">
        <w:rPr>
          <w:rFonts w:ascii="Calibri" w:eastAsia="Calibri" w:hAnsi="Calibri" w:cs="Calibri"/>
          <w:sz w:val="22"/>
          <w:szCs w:val="22"/>
          <w:lang w:eastAsia="pl-PL"/>
        </w:rPr>
        <w:t>2</w:t>
      </w:r>
    </w:p>
    <w:p w14:paraId="04FD13F9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Klauzula antykorupcyjna</w:t>
      </w:r>
    </w:p>
    <w:p w14:paraId="7BF3D8A6" w14:textId="77777777" w:rsidR="002C318E" w:rsidRPr="00731A34" w:rsidRDefault="002C318E">
      <w:pPr>
        <w:numPr>
          <w:ilvl w:val="3"/>
          <w:numId w:val="12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 Strony Umowy zapewniają, że w związku z wykonywaniem Umowy zachowają należytą</w:t>
      </w:r>
    </w:p>
    <w:p w14:paraId="54CB440D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staranność i stosować się będą do wszystkich obowiązujących Strony przepisów prawa</w:t>
      </w:r>
    </w:p>
    <w:p w14:paraId="14FE885B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powszechnie obowiązującego na terenie Rzeczypospolitej Polskiej i na terenie Unii Europejskiej</w:t>
      </w:r>
    </w:p>
    <w:p w14:paraId="03C1D88A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w zakresie zapobiegania działaniom o charakterze korupcyjnym zarówno bezpośrednio, jak</w:t>
      </w:r>
    </w:p>
    <w:p w14:paraId="3E9CD291" w14:textId="77777777" w:rsidR="002C318E" w:rsidRPr="00731A34" w:rsidRDefault="002C318E" w:rsidP="002C318E">
      <w:pPr>
        <w:shd w:val="clear" w:color="auto" w:fill="FFFFFF"/>
        <w:spacing w:line="360" w:lineRule="auto"/>
        <w:ind w:firstLine="360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i działając poprzez kontrolowane lub powiązane podmioty gospodarcze Stron.</w:t>
      </w:r>
    </w:p>
    <w:p w14:paraId="2146D381" w14:textId="77777777" w:rsidR="002C318E" w:rsidRPr="00731A34" w:rsidRDefault="002C318E">
      <w:pPr>
        <w:numPr>
          <w:ilvl w:val="3"/>
          <w:numId w:val="12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 Każda ze Stron dodatkowo zapewnia, że w związku z wykonywaniem Umowy stosować się będzie do obowiązujących Strony procedur antykorupcyjnych, zgodnego z prawem rozliczania transakcji, kosztów i wydatków, przestrzegania postanowień aktów wewnętrznych obowiązujących Strony w zakresie przeciwdziałania konfliktowi interesów, wręczania</w:t>
      </w:r>
      <w:r w:rsidR="001A06E5" w:rsidRPr="00731A34">
        <w:rPr>
          <w:rFonts w:ascii="Calibri" w:eastAsia="Calibri" w:hAnsi="Calibri" w:cs="Calibri"/>
          <w:sz w:val="22"/>
          <w:szCs w:val="22"/>
          <w:lang w:eastAsia="pl-PL"/>
        </w:rPr>
        <w:br/>
      </w:r>
      <w:r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 i przyjmowania upominków oraz anonimowego zgłaszania i wyjaśniania nieprawidłowości zarówno bezpośrednio, jak i działając poprzez kontrolowane lub powiązane podmioty gospodarcze Stron.</w:t>
      </w:r>
    </w:p>
    <w:p w14:paraId="352CB2A3" w14:textId="77777777" w:rsidR="002C318E" w:rsidRPr="00731A34" w:rsidRDefault="002C318E">
      <w:pPr>
        <w:numPr>
          <w:ilvl w:val="3"/>
          <w:numId w:val="12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Strony zapewniają, że w związku z zawarciem i realizacją Umowy żadna ze Stron, ani żaden</w:t>
      </w:r>
    </w:p>
    <w:p w14:paraId="0ECDE897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z ich właścicieli, udziałowców, akcjonariuszy, członków zarządu, dyrektorów, pracowników,</w:t>
      </w:r>
    </w:p>
    <w:p w14:paraId="0C60A660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podwykonawców, ani też żadna inna osoba działająca w ich imieniu, nie dokonywała, nie</w:t>
      </w:r>
    </w:p>
    <w:p w14:paraId="72DB6938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proponowała, ani nie obiecywała, że dokona, ani nie upoważniała, a także nie dokona, nie</w:t>
      </w:r>
    </w:p>
    <w:p w14:paraId="666079F5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zaproponuje, ani też nie obieca, że dokona, ani nie upoważni do dokonania żadnej płatności lub</w:t>
      </w:r>
    </w:p>
    <w:p w14:paraId="1E33AC82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innego przekazu stanowiącego korzyść finansową lub inną, ani też żadnej innej korzyści</w:t>
      </w:r>
    </w:p>
    <w:p w14:paraId="3F6DBE69" w14:textId="77777777" w:rsidR="002C318E" w:rsidRPr="00731A34" w:rsidRDefault="002C318E" w:rsidP="003A7AAD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bezpośrednio lub pośrednio żadnemu z niżej wymienionych:</w:t>
      </w:r>
    </w:p>
    <w:p w14:paraId="702E8B0C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1)</w:t>
      </w:r>
      <w:r w:rsidR="00E755E9"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 </w:t>
      </w:r>
      <w:r w:rsidRPr="00731A34">
        <w:rPr>
          <w:rFonts w:ascii="Calibri" w:eastAsia="Calibri" w:hAnsi="Calibri" w:cs="Calibri"/>
          <w:sz w:val="22"/>
          <w:szCs w:val="22"/>
          <w:lang w:eastAsia="pl-PL"/>
        </w:rPr>
        <w:t>żadnemu członkowi zarządu lub pracownikowi Strony;</w:t>
      </w:r>
    </w:p>
    <w:p w14:paraId="44994172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2</w:t>
      </w:r>
      <w:r w:rsidR="00E755E9"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) </w:t>
      </w:r>
      <w:r w:rsidRPr="00731A34">
        <w:rPr>
          <w:rFonts w:ascii="Calibri" w:eastAsia="Calibri" w:hAnsi="Calibri" w:cs="Calibri"/>
          <w:sz w:val="22"/>
          <w:szCs w:val="22"/>
          <w:lang w:eastAsia="pl-PL"/>
        </w:rPr>
        <w:t>żadnemu funkcjonariuszowi państwowemu rozumianemu jako osobie fizycznej pełniącej</w:t>
      </w:r>
    </w:p>
    <w:p w14:paraId="46709671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left="708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funkcję publiczną w znaczeniu nadanym temu pojęciu w systemie prawnym kraju,</w:t>
      </w:r>
    </w:p>
    <w:p w14:paraId="684859B2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w którym następuje realizacja Umowy;</w:t>
      </w:r>
    </w:p>
    <w:p w14:paraId="3AA5EA0A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left="708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3) żadnej partii politycznej, członkowi partii politycznej ani kandydatowi na urząd </w:t>
      </w:r>
      <w:r w:rsidR="00E755E9" w:rsidRPr="00731A34">
        <w:rPr>
          <w:rFonts w:ascii="Calibri" w:eastAsia="Calibri" w:hAnsi="Calibri" w:cs="Calibri"/>
          <w:sz w:val="22"/>
          <w:szCs w:val="22"/>
          <w:lang w:eastAsia="pl-PL"/>
        </w:rPr>
        <w:t>p</w:t>
      </w:r>
      <w:r w:rsidRPr="00731A34">
        <w:rPr>
          <w:rFonts w:ascii="Calibri" w:eastAsia="Calibri" w:hAnsi="Calibri" w:cs="Calibri"/>
          <w:sz w:val="22"/>
          <w:szCs w:val="22"/>
          <w:lang w:eastAsia="pl-PL"/>
        </w:rPr>
        <w:t>aństwowy;</w:t>
      </w:r>
    </w:p>
    <w:p w14:paraId="0A105C73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4) żadnej innej osobie lub podmiotowi — w celu uzyskania ich decyzji, wpływu lub działań</w:t>
      </w:r>
    </w:p>
    <w:p w14:paraId="30B760F3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lastRenderedPageBreak/>
        <w:t>mogących skutkować jakimkolwiek niezgodnym z prawem uprzywilejowaniem lub też</w:t>
      </w:r>
    </w:p>
    <w:p w14:paraId="060F1476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w dowolnym innym niewłaściwym celu, jeżeli działanie takie narusza lub naruszałoby</w:t>
      </w:r>
    </w:p>
    <w:p w14:paraId="0B909F9A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przepisy prawa w zakresie przeciwdziałania korupcji wydanych przez uprawnione organy</w:t>
      </w:r>
    </w:p>
    <w:p w14:paraId="46479B48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administracji publicznej w Polsce i na terenie Unii Europejskiej.</w:t>
      </w:r>
    </w:p>
    <w:p w14:paraId="441CE5CF" w14:textId="77777777" w:rsidR="002C318E" w:rsidRPr="00731A34" w:rsidRDefault="002C318E">
      <w:pPr>
        <w:numPr>
          <w:ilvl w:val="3"/>
          <w:numId w:val="12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 Zamawiający oraz Wykonawca akceptują, że naruszenie postanowień zawartych w niniejszej</w:t>
      </w:r>
    </w:p>
    <w:p w14:paraId="23A90912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klauzuli antykorupcyjnej może spowodować rozwiązanie Umowy bez zachowania okresu</w:t>
      </w:r>
    </w:p>
    <w:p w14:paraId="26CDCD55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wypowiedzenia w niej przewidzianego, zaś Zamawiającemu lub Wykonawcy nie będą</w:t>
      </w:r>
    </w:p>
    <w:p w14:paraId="404B0EE5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przysługiwać żadne roszczenia z tego tytułu.</w:t>
      </w:r>
    </w:p>
    <w:p w14:paraId="1A8738F1" w14:textId="77777777" w:rsidR="002C318E" w:rsidRPr="00731A34" w:rsidRDefault="002C318E">
      <w:pPr>
        <w:numPr>
          <w:ilvl w:val="3"/>
          <w:numId w:val="12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 Każda ze Stron zobowiązuje się do bezzwłocznego informowania się wzajemnie o każdym</w:t>
      </w:r>
    </w:p>
    <w:p w14:paraId="50A02F8B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left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przypadku naruszenia niniejszych postanowień. Na pisemny wniosek jednej ze Stron, druga Strona dostarczy informacje i udzieli odpowiedzi na uzasadnione pytania drugiej Strony, które dotyczyć będą wykonywania Umowy zgodnie z niniejszymi postanowieniami.</w:t>
      </w:r>
    </w:p>
    <w:p w14:paraId="2C4CD7F7" w14:textId="77777777" w:rsidR="002C318E" w:rsidRPr="00731A34" w:rsidRDefault="002C318E">
      <w:pPr>
        <w:numPr>
          <w:ilvl w:val="3"/>
          <w:numId w:val="12"/>
        </w:num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W celu należytego wykonania zobowiązania, o którym mowa powyżej, każda ze Stron zapewnia,</w:t>
      </w:r>
    </w:p>
    <w:p w14:paraId="1B05EADC" w14:textId="77777777" w:rsidR="002C318E" w:rsidRPr="00731A34" w:rsidRDefault="002C318E" w:rsidP="002C318E">
      <w:pPr>
        <w:shd w:val="clear" w:color="auto" w:fill="FFFFFF"/>
        <w:spacing w:line="360" w:lineRule="auto"/>
        <w:ind w:firstLine="360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iż w okresie realizacji Umowy umożliwi każdej osobie działającej w dobrej wierze dokonanie</w:t>
      </w:r>
    </w:p>
    <w:p w14:paraId="4D0FC261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anonimowego zgłaszania nieprawidłowości za pośrednictwem poczty elektronicznej na adres</w:t>
      </w:r>
    </w:p>
    <w:p w14:paraId="70A0CF83" w14:textId="77777777" w:rsidR="002C318E" w:rsidRPr="00731A34" w:rsidRDefault="002C318E" w:rsidP="002C318E">
      <w:pPr>
        <w:suppressAutoHyphens w:val="0"/>
        <w:autoSpaceDE w:val="0"/>
        <w:autoSpaceDN w:val="0"/>
        <w:adjustRightInd w:val="0"/>
        <w:spacing w:line="360" w:lineRule="auto"/>
        <w:ind w:firstLine="360"/>
        <w:rPr>
          <w:rFonts w:ascii="Calibri" w:eastAsia="Calibri" w:hAnsi="Calibri" w:cs="Calibri"/>
          <w:sz w:val="22"/>
          <w:szCs w:val="22"/>
          <w:lang w:val="en-US" w:eastAsia="pl-PL"/>
        </w:rPr>
      </w:pPr>
      <w:r w:rsidRPr="00731A34">
        <w:rPr>
          <w:rFonts w:ascii="Calibri" w:eastAsia="Calibri" w:hAnsi="Calibri" w:cs="Calibri"/>
          <w:sz w:val="22"/>
          <w:szCs w:val="22"/>
          <w:lang w:val="en-US" w:eastAsia="pl-PL"/>
        </w:rPr>
        <w:t xml:space="preserve">e-mail: </w:t>
      </w:r>
      <w:r w:rsidR="00E621FB" w:rsidRPr="00731A34">
        <w:rPr>
          <w:rFonts w:ascii="Calibri" w:eastAsia="Calibri" w:hAnsi="Calibri" w:cs="Calibri"/>
          <w:sz w:val="22"/>
          <w:szCs w:val="22"/>
          <w:lang w:val="en-US" w:eastAsia="pl-PL"/>
        </w:rPr>
        <w:t>…………………………………………………………………</w:t>
      </w:r>
      <w:proofErr w:type="gramStart"/>
      <w:r w:rsidR="00E621FB" w:rsidRPr="00731A34">
        <w:rPr>
          <w:rFonts w:ascii="Calibri" w:eastAsia="Calibri" w:hAnsi="Calibri" w:cs="Calibri"/>
          <w:sz w:val="22"/>
          <w:szCs w:val="22"/>
          <w:lang w:val="en-US" w:eastAsia="pl-PL"/>
        </w:rPr>
        <w:t>…..</w:t>
      </w:r>
      <w:proofErr w:type="gramEnd"/>
    </w:p>
    <w:p w14:paraId="617A1F06" w14:textId="77777777" w:rsidR="001437BC" w:rsidRDefault="002C318E">
      <w:pPr>
        <w:numPr>
          <w:ilvl w:val="3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1437BC">
        <w:rPr>
          <w:rFonts w:ascii="Calibri" w:eastAsia="Calibri" w:hAnsi="Calibri" w:cs="Calibri"/>
          <w:sz w:val="22"/>
          <w:szCs w:val="22"/>
          <w:lang w:eastAsia="pl-PL"/>
        </w:rPr>
        <w:t xml:space="preserve"> Strony mają na uwadze, że sankcje ustalone w wyniku niniejszych postanowień nie wykluczają, nie zastępują ani nie zmieniają w żaden sposób sankcji karnych, cywilnych, dyscyplinarnych lub administracyjnych ustanowionych przez przepisy prawa powszechnie obowiązującego</w:t>
      </w:r>
      <w:r w:rsidR="001A06E5" w:rsidRPr="001437BC">
        <w:rPr>
          <w:rFonts w:ascii="Calibri" w:eastAsia="Calibri" w:hAnsi="Calibri" w:cs="Calibri"/>
          <w:sz w:val="22"/>
          <w:szCs w:val="22"/>
          <w:lang w:eastAsia="pl-PL"/>
        </w:rPr>
        <w:br/>
      </w:r>
      <w:r w:rsidRPr="001437BC">
        <w:rPr>
          <w:rFonts w:ascii="Calibri" w:eastAsia="Calibri" w:hAnsi="Calibri" w:cs="Calibri"/>
          <w:sz w:val="22"/>
          <w:szCs w:val="22"/>
          <w:lang w:eastAsia="pl-PL"/>
        </w:rPr>
        <w:t xml:space="preserve"> w Rzeczypospolitej Polskiej i na terenie Unii Europejskiej.</w:t>
      </w:r>
    </w:p>
    <w:p w14:paraId="6BDD3868" w14:textId="4E8F1088" w:rsidR="00995A7B" w:rsidRPr="001437BC" w:rsidRDefault="00995A7B" w:rsidP="001437BC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1437BC">
        <w:rPr>
          <w:rFonts w:ascii="Calibri" w:eastAsia="Calibri" w:hAnsi="Calibri" w:cs="Calibri"/>
          <w:sz w:val="22"/>
          <w:szCs w:val="22"/>
          <w:lang w:eastAsia="pl-PL"/>
        </w:rPr>
        <w:t>§1</w:t>
      </w:r>
      <w:r w:rsidR="00EA6B74" w:rsidRPr="001437BC">
        <w:rPr>
          <w:rFonts w:ascii="Calibri" w:eastAsia="Calibri" w:hAnsi="Calibri" w:cs="Calibri"/>
          <w:sz w:val="22"/>
          <w:szCs w:val="22"/>
          <w:lang w:eastAsia="pl-PL"/>
        </w:rPr>
        <w:t>3</w:t>
      </w:r>
    </w:p>
    <w:p w14:paraId="18864030" w14:textId="67497D43" w:rsidR="00CF6EE3" w:rsidRPr="00731A34" w:rsidRDefault="00CF6EE3" w:rsidP="00CF6EE3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Klauzula RODO</w:t>
      </w:r>
    </w:p>
    <w:p w14:paraId="20C9E0F3" w14:textId="77777777" w:rsidR="00995A7B" w:rsidRPr="00731A34" w:rsidRDefault="00995A7B" w:rsidP="00995A7B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14:paraId="7BC784CB" w14:textId="77777777" w:rsidR="00995A7B" w:rsidRPr="00731A34" w:rsidRDefault="00995A7B">
      <w:pPr>
        <w:numPr>
          <w:ilvl w:val="0"/>
          <w:numId w:val="3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Strony oświadczają, że przysługuje im status odrębnych administratorów danych w rozumieniu art. 4 pkt 7 rozporządzenia Parlamentu Europejskiego i Rady nr 2016/679 z dnia 27 kwietnia 2016 r. w sprawie ochrony osób fizycznych w związku z przetwarzaniem danych osobowych i w sprawie swobodnego przepływu takich danych oraz uchylenia dyrektywy 95/46/WE (ogólne rozporządzenie o ochronie danych) (dalej zwanego: „RODO”).</w:t>
      </w:r>
    </w:p>
    <w:p w14:paraId="303E5AA1" w14:textId="3E56BDBA" w:rsidR="00995A7B" w:rsidRPr="00731A34" w:rsidRDefault="00995A7B">
      <w:pPr>
        <w:numPr>
          <w:ilvl w:val="0"/>
          <w:numId w:val="3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Każda ze Stron potwierdza przetwarzanie przez drugą Stronę danych osobowych udostępnionych przez Strony w dowolnym momencie (tj. przed, podczas albo po wygaśnięciu Umowy).</w:t>
      </w:r>
    </w:p>
    <w:p w14:paraId="6327A821" w14:textId="3D387493" w:rsidR="00995A7B" w:rsidRPr="00731A34" w:rsidRDefault="00995A7B">
      <w:pPr>
        <w:numPr>
          <w:ilvl w:val="0"/>
          <w:numId w:val="3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Strony zobowiązane są do zastosowania wobec nich wszelkich zasad wynikających z przepisów RODO, w szczególności zaś w zakresie właściwego zabezpieczenia tych danych przed nieuprawnionym dostępem, zniszczeniem, uszkodzeniem lub utratą, a także spełnienia wobec osób, których dane otrzyma, obowiązku informacyjnego, o którym stanowi art. 14 RODO. Strony </w:t>
      </w:r>
      <w:r w:rsidRPr="00731A34">
        <w:rPr>
          <w:rFonts w:ascii="Calibri" w:eastAsia="Calibri" w:hAnsi="Calibri" w:cs="Calibri"/>
          <w:sz w:val="22"/>
          <w:szCs w:val="22"/>
          <w:lang w:eastAsia="pl-PL"/>
        </w:rPr>
        <w:lastRenderedPageBreak/>
        <w:t xml:space="preserve">zobowiązują się wzajemnie do przekazania klauzul osobom reprezentującym strony, osobom do kontaktu oraz pracownikom realizującym umowę. Klauzula informacyjna stanowi załącznik nr </w:t>
      </w:r>
      <w:r w:rsidR="00BB63D4">
        <w:rPr>
          <w:rFonts w:ascii="Calibri" w:eastAsia="Calibri" w:hAnsi="Calibri" w:cs="Calibri"/>
          <w:sz w:val="22"/>
          <w:szCs w:val="22"/>
          <w:lang w:eastAsia="pl-PL"/>
        </w:rPr>
        <w:t>7</w:t>
      </w:r>
      <w:r w:rsidRPr="00731A34">
        <w:rPr>
          <w:rFonts w:ascii="Calibri" w:eastAsia="Calibri" w:hAnsi="Calibri" w:cs="Calibri"/>
          <w:sz w:val="22"/>
          <w:szCs w:val="22"/>
          <w:lang w:eastAsia="pl-PL"/>
        </w:rPr>
        <w:t xml:space="preserve">. </w:t>
      </w:r>
    </w:p>
    <w:p w14:paraId="08B16251" w14:textId="1E422B0E" w:rsidR="00995A7B" w:rsidRPr="00731A34" w:rsidRDefault="00995A7B" w:rsidP="00CF6EE3">
      <w:p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pl-PL"/>
        </w:rPr>
      </w:pPr>
      <w:r w:rsidRPr="00731A34">
        <w:rPr>
          <w:rFonts w:ascii="Calibri" w:eastAsia="Calibri" w:hAnsi="Calibri" w:cs="Calibri"/>
          <w:sz w:val="22"/>
          <w:szCs w:val="22"/>
          <w:lang w:eastAsia="pl-PL"/>
        </w:rPr>
        <w:t>§1</w:t>
      </w:r>
      <w:r w:rsidR="00EA6B74">
        <w:rPr>
          <w:rFonts w:ascii="Calibri" w:eastAsia="Calibri" w:hAnsi="Calibri" w:cs="Calibri"/>
          <w:sz w:val="22"/>
          <w:szCs w:val="22"/>
          <w:lang w:eastAsia="pl-PL"/>
        </w:rPr>
        <w:t>4</w:t>
      </w:r>
    </w:p>
    <w:p w14:paraId="5E6DAE0C" w14:textId="34E7A650" w:rsidR="00CF6EE3" w:rsidRPr="00731A34" w:rsidRDefault="00CF6EE3" w:rsidP="00995A7B">
      <w:pPr>
        <w:shd w:val="clear" w:color="auto" w:fill="FFFFFF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Klauzula Sygnalistów</w:t>
      </w:r>
    </w:p>
    <w:p w14:paraId="657D0771" w14:textId="0AA193B2" w:rsidR="002C318E" w:rsidRPr="00731A34" w:rsidRDefault="00995A7B" w:rsidP="00995A7B">
      <w:pPr>
        <w:shd w:val="clear" w:color="auto" w:fill="FFFFFF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W Urzędzie Marszałkowskim Województwa Opolskiego została wdrożona wewnętrzna procedura dokonywania zgłoszeń naruszeń prawa i podejmowania działań następczych, zgodnie z obowiązującym ze zmianami Zarządzeniem Nr 83/2024 Marszałka Województwa Opolskiego z dnia 25.09.2024 r. Treść zarządzenia znajduje się na stronie Biuletynu Informacji Publicznej Samorządu Województwa Opolskiego https://bip.opolskie.pl/2025/02/zgloszenia-zewnetrzne/.</w:t>
      </w:r>
    </w:p>
    <w:p w14:paraId="2B81DA9D" w14:textId="120C7561" w:rsidR="00562A86" w:rsidRPr="00731A34" w:rsidRDefault="00562A86" w:rsidP="00781833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bCs/>
          <w:sz w:val="22"/>
          <w:szCs w:val="22"/>
        </w:rPr>
        <w:t xml:space="preserve">§ </w:t>
      </w:r>
      <w:r w:rsidR="00FB1143" w:rsidRPr="00731A34">
        <w:rPr>
          <w:rFonts w:ascii="Calibri" w:hAnsi="Calibri" w:cs="Calibri"/>
          <w:bCs/>
          <w:sz w:val="22"/>
          <w:szCs w:val="22"/>
        </w:rPr>
        <w:t>1</w:t>
      </w:r>
      <w:r w:rsidR="00EA6B74">
        <w:rPr>
          <w:rFonts w:ascii="Calibri" w:hAnsi="Calibri" w:cs="Calibri"/>
          <w:bCs/>
          <w:sz w:val="22"/>
          <w:szCs w:val="22"/>
        </w:rPr>
        <w:t>5</w:t>
      </w:r>
    </w:p>
    <w:p w14:paraId="2FAC7BF3" w14:textId="77777777" w:rsidR="00562A86" w:rsidRPr="00731A34" w:rsidRDefault="00562A86" w:rsidP="00781833">
      <w:pPr>
        <w:adjustRightInd w:val="0"/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Postanowienia końcowe</w:t>
      </w:r>
    </w:p>
    <w:p w14:paraId="071BD4A0" w14:textId="77777777" w:rsidR="00562A86" w:rsidRPr="00731A34" w:rsidRDefault="00562A86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ind w:left="425" w:hanging="425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Strony dołożą wszelkich starań, by ewentualne spory wynikające z realizacji niniejszej umowy rozstrzygnąć</w:t>
      </w:r>
      <w:r w:rsidR="00E7150B" w:rsidRPr="00731A34">
        <w:rPr>
          <w:rFonts w:ascii="Calibri" w:hAnsi="Calibri" w:cs="Calibri"/>
          <w:sz w:val="22"/>
          <w:szCs w:val="22"/>
        </w:rPr>
        <w:t xml:space="preserve"> </w:t>
      </w:r>
      <w:r w:rsidRPr="00731A34">
        <w:rPr>
          <w:rFonts w:ascii="Calibri" w:hAnsi="Calibri" w:cs="Calibri"/>
          <w:sz w:val="22"/>
          <w:szCs w:val="22"/>
        </w:rPr>
        <w:t>polubownie. W przypadku, gdy Strony nie dojdą do porozumienia, spory rozstrzygane będą przez sąd powszechny właściwy dla siedziby Zamawiającego.</w:t>
      </w:r>
    </w:p>
    <w:p w14:paraId="51B8AC35" w14:textId="2D53ED6F" w:rsidR="00562A86" w:rsidRPr="00731A34" w:rsidRDefault="00562A86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360" w:lineRule="auto"/>
        <w:ind w:left="425" w:hanging="425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W sprawach nieuregulowanych umową mają w szczególności zastosowanie przepisy ustawy </w:t>
      </w:r>
      <w:r w:rsidRPr="00731A34">
        <w:rPr>
          <w:rFonts w:ascii="Calibri" w:hAnsi="Calibri" w:cs="Calibri"/>
          <w:sz w:val="22"/>
          <w:szCs w:val="22"/>
        </w:rPr>
        <w:br/>
        <w:t>z dnia</w:t>
      </w:r>
      <w:r w:rsidR="008A07FE" w:rsidRPr="00731A34">
        <w:rPr>
          <w:rFonts w:ascii="Calibri" w:hAnsi="Calibri" w:cs="Calibri"/>
          <w:sz w:val="22"/>
          <w:szCs w:val="22"/>
        </w:rPr>
        <w:t xml:space="preserve"> 11 września 2019 r. Prawo zamówień publicznych (Dz.U. z 202</w:t>
      </w:r>
      <w:r w:rsidR="001B2A7D" w:rsidRPr="00731A34">
        <w:rPr>
          <w:rFonts w:ascii="Calibri" w:hAnsi="Calibri" w:cs="Calibri"/>
          <w:sz w:val="22"/>
          <w:szCs w:val="22"/>
        </w:rPr>
        <w:t>4</w:t>
      </w:r>
      <w:r w:rsidR="008A07FE" w:rsidRPr="00731A34">
        <w:rPr>
          <w:rFonts w:ascii="Calibri" w:hAnsi="Calibri" w:cs="Calibri"/>
          <w:sz w:val="22"/>
          <w:szCs w:val="22"/>
        </w:rPr>
        <w:t xml:space="preserve"> r.  poz. 1</w:t>
      </w:r>
      <w:r w:rsidR="001B2A7D" w:rsidRPr="00731A34">
        <w:rPr>
          <w:rFonts w:ascii="Calibri" w:hAnsi="Calibri" w:cs="Calibri"/>
          <w:sz w:val="22"/>
          <w:szCs w:val="22"/>
        </w:rPr>
        <w:t>320</w:t>
      </w:r>
      <w:r w:rsidR="008A07FE" w:rsidRPr="00731A34">
        <w:rPr>
          <w:rFonts w:ascii="Calibri" w:hAnsi="Calibri" w:cs="Calibri"/>
          <w:sz w:val="22"/>
          <w:szCs w:val="22"/>
        </w:rPr>
        <w:t xml:space="preserve"> </w:t>
      </w:r>
      <w:r w:rsidR="001C67A3" w:rsidRPr="00731A34">
        <w:rPr>
          <w:rFonts w:ascii="Calibri" w:hAnsi="Calibri" w:cs="Calibri"/>
          <w:sz w:val="22"/>
          <w:szCs w:val="22"/>
        </w:rPr>
        <w:t>z późn.zm.</w:t>
      </w:r>
      <w:r w:rsidR="001B2A7D" w:rsidRPr="00731A34">
        <w:rPr>
          <w:rFonts w:ascii="Calibri" w:hAnsi="Calibri" w:cs="Calibri"/>
          <w:sz w:val="22"/>
          <w:szCs w:val="22"/>
        </w:rPr>
        <w:t xml:space="preserve">), </w:t>
      </w:r>
      <w:bookmarkStart w:id="34" w:name="_Hlk191546909"/>
      <w:r w:rsidR="001B2A7D" w:rsidRPr="00731A34">
        <w:rPr>
          <w:rFonts w:ascii="Calibri" w:hAnsi="Calibri" w:cs="Calibri"/>
          <w:sz w:val="22"/>
          <w:szCs w:val="22"/>
        </w:rPr>
        <w:t>ustawa</w:t>
      </w:r>
      <w:r w:rsidRPr="00731A34">
        <w:rPr>
          <w:rFonts w:ascii="Calibri" w:hAnsi="Calibri" w:cs="Calibri"/>
          <w:sz w:val="22"/>
          <w:szCs w:val="22"/>
        </w:rPr>
        <w:t xml:space="preserve"> Kodeks cywilny z dnia 23 kwietnia 1</w:t>
      </w:r>
      <w:r w:rsidR="00E86E52" w:rsidRPr="00731A34">
        <w:rPr>
          <w:rFonts w:ascii="Calibri" w:hAnsi="Calibri" w:cs="Calibri"/>
          <w:sz w:val="22"/>
          <w:szCs w:val="22"/>
        </w:rPr>
        <w:t xml:space="preserve">964 </w:t>
      </w:r>
      <w:bookmarkEnd w:id="34"/>
      <w:r w:rsidR="00E86E52" w:rsidRPr="00731A34">
        <w:rPr>
          <w:rFonts w:ascii="Calibri" w:hAnsi="Calibri" w:cs="Calibri"/>
          <w:sz w:val="22"/>
          <w:szCs w:val="22"/>
        </w:rPr>
        <w:t>r</w:t>
      </w:r>
      <w:bookmarkStart w:id="35" w:name="_Hlk191547086"/>
      <w:r w:rsidR="00E86E52" w:rsidRPr="00731A34">
        <w:rPr>
          <w:rFonts w:ascii="Calibri" w:hAnsi="Calibri" w:cs="Calibri"/>
          <w:sz w:val="22"/>
          <w:szCs w:val="22"/>
        </w:rPr>
        <w:t>. (</w:t>
      </w:r>
      <w:r w:rsidR="008A07FE" w:rsidRPr="00731A34">
        <w:rPr>
          <w:rFonts w:ascii="Calibri" w:hAnsi="Calibri" w:cs="Calibri"/>
          <w:sz w:val="22"/>
          <w:szCs w:val="22"/>
        </w:rPr>
        <w:t>Dz.U.</w:t>
      </w:r>
      <w:r w:rsidRPr="00731A34">
        <w:rPr>
          <w:rFonts w:ascii="Calibri" w:hAnsi="Calibri" w:cs="Calibri"/>
          <w:sz w:val="22"/>
          <w:szCs w:val="22"/>
        </w:rPr>
        <w:t xml:space="preserve"> </w:t>
      </w:r>
      <w:r w:rsidR="008A07FE" w:rsidRPr="00731A34">
        <w:rPr>
          <w:rFonts w:ascii="Calibri" w:hAnsi="Calibri" w:cs="Calibri"/>
          <w:sz w:val="22"/>
          <w:szCs w:val="22"/>
        </w:rPr>
        <w:t>z</w:t>
      </w:r>
      <w:r w:rsidR="00D94262" w:rsidRPr="00731A34">
        <w:rPr>
          <w:rFonts w:ascii="Calibri" w:hAnsi="Calibri" w:cs="Calibri"/>
          <w:sz w:val="22"/>
          <w:szCs w:val="22"/>
        </w:rPr>
        <w:t xml:space="preserve"> 2025 r. poz</w:t>
      </w:r>
      <w:r w:rsidR="00411093" w:rsidRPr="00731A34">
        <w:rPr>
          <w:rFonts w:ascii="Calibri" w:hAnsi="Calibri" w:cs="Calibri"/>
          <w:sz w:val="22"/>
          <w:szCs w:val="22"/>
        </w:rPr>
        <w:t>.</w:t>
      </w:r>
      <w:r w:rsidR="00D94262" w:rsidRPr="00731A34">
        <w:rPr>
          <w:rFonts w:ascii="Calibri" w:hAnsi="Calibri" w:cs="Calibri"/>
          <w:sz w:val="22"/>
          <w:szCs w:val="22"/>
        </w:rPr>
        <w:t xml:space="preserve"> 1071</w:t>
      </w:r>
      <w:r w:rsidR="008A07FE" w:rsidRPr="00731A34">
        <w:rPr>
          <w:rFonts w:ascii="Calibri" w:hAnsi="Calibri" w:cs="Calibri"/>
          <w:sz w:val="22"/>
          <w:szCs w:val="22"/>
        </w:rPr>
        <w:t>.</w:t>
      </w:r>
      <w:r w:rsidRPr="00731A34">
        <w:rPr>
          <w:rFonts w:ascii="Calibri" w:hAnsi="Calibri" w:cs="Calibri"/>
          <w:sz w:val="22"/>
          <w:szCs w:val="22"/>
        </w:rPr>
        <w:t xml:space="preserve">) </w:t>
      </w:r>
      <w:bookmarkEnd w:id="35"/>
      <w:r w:rsidRPr="00731A34">
        <w:rPr>
          <w:rFonts w:ascii="Calibri" w:hAnsi="Calibri" w:cs="Calibri"/>
          <w:sz w:val="22"/>
          <w:szCs w:val="22"/>
        </w:rPr>
        <w:t xml:space="preserve">oraz akty wskazane w § </w:t>
      </w:r>
      <w:r w:rsidR="00156DDC">
        <w:rPr>
          <w:rFonts w:ascii="Calibri" w:hAnsi="Calibri" w:cs="Calibri"/>
          <w:sz w:val="22"/>
          <w:szCs w:val="22"/>
        </w:rPr>
        <w:t>7</w:t>
      </w:r>
      <w:r w:rsidRPr="00731A34">
        <w:rPr>
          <w:rFonts w:ascii="Calibri" w:hAnsi="Calibri" w:cs="Calibri"/>
          <w:sz w:val="22"/>
          <w:szCs w:val="22"/>
        </w:rPr>
        <w:t xml:space="preserve"> ust. 1 umowy. </w:t>
      </w:r>
    </w:p>
    <w:p w14:paraId="5B0EE8A9" w14:textId="35A3248E" w:rsidR="00562A86" w:rsidRPr="00BB63D4" w:rsidRDefault="00562A86">
      <w:pPr>
        <w:numPr>
          <w:ilvl w:val="0"/>
          <w:numId w:val="1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425" w:hanging="425"/>
        <w:rPr>
          <w:rFonts w:ascii="Calibri" w:hAnsi="Calibri" w:cs="Calibri"/>
          <w:bCs/>
          <w:sz w:val="22"/>
          <w:szCs w:val="22"/>
        </w:rPr>
      </w:pPr>
      <w:r w:rsidRPr="00BB63D4">
        <w:rPr>
          <w:rFonts w:ascii="Calibri" w:hAnsi="Calibri" w:cs="Calibri"/>
          <w:sz w:val="22"/>
          <w:szCs w:val="22"/>
        </w:rPr>
        <w:t>Umowę sporządzono w dwóch jednobrzmiących egzemplarzach, po jednym dla każdej ze stro</w:t>
      </w:r>
      <w:r w:rsidR="00BB63D4">
        <w:rPr>
          <w:rFonts w:ascii="Calibri" w:hAnsi="Calibri" w:cs="Calibri"/>
          <w:sz w:val="22"/>
          <w:szCs w:val="22"/>
        </w:rPr>
        <w:t>n.</w:t>
      </w:r>
    </w:p>
    <w:p w14:paraId="66007502" w14:textId="77777777" w:rsidR="00562A86" w:rsidRPr="00731A34" w:rsidRDefault="00562A86" w:rsidP="00781833">
      <w:pPr>
        <w:shd w:val="clear" w:color="auto" w:fill="FFFFFF"/>
        <w:tabs>
          <w:tab w:val="left" w:pos="283"/>
          <w:tab w:val="left" w:pos="3754"/>
        </w:tabs>
        <w:spacing w:line="360" w:lineRule="auto"/>
        <w:ind w:left="708" w:right="278"/>
        <w:rPr>
          <w:rFonts w:ascii="Calibri" w:hAnsi="Calibri" w:cs="Calibri"/>
          <w:bCs/>
          <w:color w:val="000000"/>
          <w:sz w:val="22"/>
          <w:szCs w:val="22"/>
        </w:rPr>
      </w:pPr>
    </w:p>
    <w:p w14:paraId="3A95B0DB" w14:textId="77777777" w:rsidR="00562A86" w:rsidRPr="00731A34" w:rsidRDefault="004F2B41" w:rsidP="00781833">
      <w:pPr>
        <w:shd w:val="clear" w:color="auto" w:fill="FFFFFF"/>
        <w:tabs>
          <w:tab w:val="left" w:pos="283"/>
          <w:tab w:val="left" w:pos="3754"/>
        </w:tabs>
        <w:spacing w:line="360" w:lineRule="auto"/>
        <w:ind w:left="708" w:right="278"/>
        <w:rPr>
          <w:rFonts w:ascii="Calibri" w:hAnsi="Calibri" w:cs="Calibri"/>
          <w:bCs/>
          <w:sz w:val="22"/>
          <w:szCs w:val="22"/>
        </w:rPr>
      </w:pPr>
      <w:r w:rsidRPr="00731A34">
        <w:rPr>
          <w:rFonts w:ascii="Calibri" w:hAnsi="Calibri" w:cs="Calibri"/>
          <w:bCs/>
          <w:color w:val="000000"/>
          <w:sz w:val="22"/>
          <w:szCs w:val="22"/>
        </w:rPr>
        <w:t xml:space="preserve"> Wykonawca</w:t>
      </w:r>
      <w:r w:rsidR="00562A86" w:rsidRPr="00731A34">
        <w:rPr>
          <w:rFonts w:ascii="Calibri" w:hAnsi="Calibri" w:cs="Calibri"/>
          <w:bCs/>
          <w:color w:val="000000"/>
          <w:sz w:val="22"/>
          <w:szCs w:val="22"/>
        </w:rPr>
        <w:tab/>
      </w:r>
      <w:r w:rsidR="00A86631" w:rsidRPr="00731A34">
        <w:rPr>
          <w:rFonts w:ascii="Calibri" w:hAnsi="Calibri" w:cs="Calibri"/>
          <w:bCs/>
          <w:color w:val="000000"/>
          <w:sz w:val="22"/>
          <w:szCs w:val="22"/>
        </w:rPr>
        <w:t xml:space="preserve">               </w:t>
      </w:r>
      <w:r w:rsidR="00357072" w:rsidRPr="00731A34">
        <w:rPr>
          <w:rFonts w:ascii="Calibri" w:hAnsi="Calibri" w:cs="Calibri"/>
          <w:bCs/>
          <w:color w:val="000000"/>
          <w:sz w:val="22"/>
          <w:szCs w:val="22"/>
        </w:rPr>
        <w:t xml:space="preserve">            </w:t>
      </w:r>
      <w:r w:rsidR="00A86631" w:rsidRPr="00731A34">
        <w:rPr>
          <w:rFonts w:ascii="Calibri" w:hAnsi="Calibri" w:cs="Calibri"/>
          <w:bCs/>
          <w:color w:val="000000"/>
          <w:sz w:val="22"/>
          <w:szCs w:val="22"/>
        </w:rPr>
        <w:t xml:space="preserve">     </w:t>
      </w:r>
      <w:r w:rsidR="00562A86" w:rsidRPr="00731A34">
        <w:rPr>
          <w:rFonts w:ascii="Calibri" w:hAnsi="Calibri" w:cs="Calibri"/>
          <w:bCs/>
          <w:color w:val="000000"/>
          <w:sz w:val="22"/>
          <w:szCs w:val="22"/>
        </w:rPr>
        <w:tab/>
      </w:r>
      <w:r w:rsidR="00A86631" w:rsidRPr="00731A34">
        <w:rPr>
          <w:rFonts w:ascii="Calibri" w:hAnsi="Calibri" w:cs="Calibri"/>
          <w:bCs/>
          <w:color w:val="000000"/>
          <w:sz w:val="22"/>
          <w:szCs w:val="22"/>
        </w:rPr>
        <w:t>Zamawiający</w:t>
      </w:r>
      <w:r w:rsidR="00562A86" w:rsidRPr="00731A34">
        <w:rPr>
          <w:rFonts w:ascii="Calibri" w:hAnsi="Calibri" w:cs="Calibri"/>
          <w:bCs/>
          <w:color w:val="000000"/>
          <w:sz w:val="22"/>
          <w:szCs w:val="22"/>
        </w:rPr>
        <w:tab/>
      </w:r>
      <w:r w:rsidR="00562A86" w:rsidRPr="00731A34">
        <w:rPr>
          <w:rFonts w:ascii="Calibri" w:hAnsi="Calibri" w:cs="Calibri"/>
          <w:bCs/>
          <w:color w:val="000000"/>
          <w:sz w:val="22"/>
          <w:szCs w:val="22"/>
        </w:rPr>
        <w:tab/>
      </w:r>
      <w:r w:rsidR="00562A86" w:rsidRPr="00731A34">
        <w:rPr>
          <w:rFonts w:ascii="Calibri" w:hAnsi="Calibri" w:cs="Calibri"/>
          <w:bCs/>
          <w:color w:val="000000"/>
          <w:sz w:val="22"/>
          <w:szCs w:val="22"/>
        </w:rPr>
        <w:tab/>
      </w:r>
      <w:r w:rsidR="00562A86" w:rsidRPr="00731A34">
        <w:rPr>
          <w:rFonts w:ascii="Calibri" w:hAnsi="Calibri" w:cs="Calibri"/>
          <w:bCs/>
          <w:color w:val="000000"/>
          <w:sz w:val="22"/>
          <w:szCs w:val="22"/>
        </w:rPr>
        <w:tab/>
      </w:r>
      <w:r w:rsidR="00562A86" w:rsidRPr="00731A34">
        <w:rPr>
          <w:rFonts w:ascii="Calibri" w:hAnsi="Calibri" w:cs="Calibri"/>
          <w:bCs/>
          <w:color w:val="000000"/>
          <w:sz w:val="22"/>
          <w:szCs w:val="22"/>
        </w:rPr>
        <w:tab/>
        <w:t xml:space="preserve">       </w:t>
      </w:r>
    </w:p>
    <w:p w14:paraId="1BAEA750" w14:textId="77777777" w:rsidR="00562A86" w:rsidRPr="00731A34" w:rsidRDefault="00562A86" w:rsidP="00781833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</w:p>
    <w:p w14:paraId="1655752B" w14:textId="77777777" w:rsidR="00562A86" w:rsidRPr="00731A34" w:rsidRDefault="00562A86" w:rsidP="00781833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</w:p>
    <w:p w14:paraId="677CA293" w14:textId="77777777" w:rsidR="00562A86" w:rsidRPr="00731A34" w:rsidRDefault="00562A86" w:rsidP="00781833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</w:p>
    <w:p w14:paraId="3375C4D5" w14:textId="77777777" w:rsidR="00562A86" w:rsidRPr="00731A34" w:rsidRDefault="00562A86" w:rsidP="00781833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</w:p>
    <w:p w14:paraId="72DABF58" w14:textId="77777777" w:rsidR="00BB63D4" w:rsidRDefault="00BB63D4" w:rsidP="00781833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</w:p>
    <w:p w14:paraId="020A0CE0" w14:textId="77777777" w:rsidR="00BB63D4" w:rsidRDefault="00BB63D4" w:rsidP="00781833">
      <w:pPr>
        <w:shd w:val="clear" w:color="auto" w:fill="FFFFFF"/>
        <w:spacing w:line="360" w:lineRule="auto"/>
        <w:rPr>
          <w:rFonts w:ascii="Calibri" w:hAnsi="Calibri" w:cs="Calibri"/>
          <w:bCs/>
          <w:sz w:val="22"/>
          <w:szCs w:val="22"/>
        </w:rPr>
      </w:pPr>
    </w:p>
    <w:p w14:paraId="480CFAA4" w14:textId="4CEB82E9" w:rsidR="00562A86" w:rsidRPr="00731A34" w:rsidRDefault="00562A86" w:rsidP="00781833">
      <w:pPr>
        <w:shd w:val="clear" w:color="auto" w:fill="FFFFFF"/>
        <w:spacing w:line="360" w:lineRule="auto"/>
        <w:rPr>
          <w:rFonts w:ascii="Calibri" w:hAnsi="Calibri" w:cs="Calibri"/>
          <w:spacing w:val="-1"/>
          <w:sz w:val="22"/>
          <w:szCs w:val="22"/>
        </w:rPr>
      </w:pPr>
      <w:r w:rsidRPr="00731A34">
        <w:rPr>
          <w:rFonts w:ascii="Calibri" w:hAnsi="Calibri" w:cs="Calibri"/>
          <w:bCs/>
          <w:sz w:val="22"/>
          <w:szCs w:val="22"/>
        </w:rPr>
        <w:t>Załączniki:</w:t>
      </w:r>
    </w:p>
    <w:p w14:paraId="34F8488F" w14:textId="77777777" w:rsidR="00562A86" w:rsidRPr="00731A34" w:rsidRDefault="00F33841">
      <w:pPr>
        <w:numPr>
          <w:ilvl w:val="0"/>
          <w:numId w:val="4"/>
        </w:numPr>
        <w:shd w:val="clear" w:color="auto" w:fill="FFFFFF"/>
        <w:tabs>
          <w:tab w:val="left" w:pos="370"/>
        </w:tabs>
        <w:spacing w:line="360" w:lineRule="auto"/>
        <w:rPr>
          <w:rFonts w:ascii="Calibri" w:hAnsi="Calibri" w:cs="Calibri"/>
          <w:spacing w:val="-1"/>
          <w:sz w:val="22"/>
          <w:szCs w:val="22"/>
        </w:rPr>
      </w:pPr>
      <w:r w:rsidRPr="00731A34">
        <w:rPr>
          <w:rFonts w:ascii="Calibri" w:hAnsi="Calibri" w:cs="Calibri"/>
          <w:spacing w:val="-1"/>
          <w:sz w:val="22"/>
          <w:szCs w:val="22"/>
        </w:rPr>
        <w:t>Opis Przedmiotu Zamówienia</w:t>
      </w:r>
      <w:r w:rsidR="00562A86" w:rsidRPr="00731A34">
        <w:rPr>
          <w:rFonts w:ascii="Calibri" w:hAnsi="Calibri" w:cs="Calibri"/>
          <w:spacing w:val="-1"/>
          <w:sz w:val="22"/>
          <w:szCs w:val="22"/>
        </w:rPr>
        <w:t xml:space="preserve"> </w:t>
      </w:r>
      <w:r w:rsidR="005D12A6" w:rsidRPr="00731A34">
        <w:rPr>
          <w:rFonts w:ascii="Calibri" w:hAnsi="Calibri" w:cs="Calibri"/>
          <w:spacing w:val="-1"/>
          <w:sz w:val="22"/>
          <w:szCs w:val="22"/>
        </w:rPr>
        <w:t xml:space="preserve"> </w:t>
      </w:r>
    </w:p>
    <w:p w14:paraId="34046DC4" w14:textId="77777777" w:rsidR="00562A86" w:rsidRPr="00731A34" w:rsidRDefault="00562A86">
      <w:pPr>
        <w:numPr>
          <w:ilvl w:val="0"/>
          <w:numId w:val="4"/>
        </w:numPr>
        <w:shd w:val="clear" w:color="auto" w:fill="FFFFFF"/>
        <w:tabs>
          <w:tab w:val="left" w:pos="370"/>
          <w:tab w:val="left" w:leader="dot" w:pos="5035"/>
        </w:tabs>
        <w:spacing w:line="360" w:lineRule="auto"/>
        <w:rPr>
          <w:rFonts w:ascii="Calibri" w:hAnsi="Calibri" w:cs="Calibri"/>
          <w:spacing w:val="-1"/>
          <w:sz w:val="22"/>
          <w:szCs w:val="22"/>
        </w:rPr>
      </w:pPr>
      <w:r w:rsidRPr="00731A34">
        <w:rPr>
          <w:rFonts w:ascii="Calibri" w:hAnsi="Calibri" w:cs="Calibri"/>
          <w:spacing w:val="-1"/>
          <w:sz w:val="22"/>
          <w:szCs w:val="22"/>
        </w:rPr>
        <w:t xml:space="preserve">Oferta Wykonawcy </w:t>
      </w:r>
    </w:p>
    <w:p w14:paraId="01D3ECE8" w14:textId="09C209B5" w:rsidR="00BB63D4" w:rsidRPr="00BB63D4" w:rsidRDefault="00562A86">
      <w:pPr>
        <w:numPr>
          <w:ilvl w:val="0"/>
          <w:numId w:val="4"/>
        </w:numPr>
        <w:shd w:val="clear" w:color="auto" w:fill="FFFFFF"/>
        <w:tabs>
          <w:tab w:val="left" w:pos="37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BB63D4">
        <w:rPr>
          <w:rFonts w:ascii="Calibri" w:hAnsi="Calibri" w:cs="Calibri"/>
          <w:spacing w:val="-1"/>
          <w:sz w:val="22"/>
          <w:szCs w:val="22"/>
        </w:rPr>
        <w:t>Regulamin Wykonawcy świadczenia usług pocztowyc</w:t>
      </w:r>
      <w:r w:rsidR="00BB63D4">
        <w:rPr>
          <w:rFonts w:ascii="Calibri" w:hAnsi="Calibri" w:cs="Calibri"/>
          <w:spacing w:val="-1"/>
          <w:sz w:val="22"/>
          <w:szCs w:val="22"/>
        </w:rPr>
        <w:t>h</w:t>
      </w:r>
    </w:p>
    <w:p w14:paraId="2C21496E" w14:textId="5895B1D4" w:rsidR="00562A86" w:rsidRPr="00BB63D4" w:rsidRDefault="00562A86">
      <w:pPr>
        <w:numPr>
          <w:ilvl w:val="0"/>
          <w:numId w:val="4"/>
        </w:numPr>
        <w:shd w:val="clear" w:color="auto" w:fill="FFFFFF"/>
        <w:tabs>
          <w:tab w:val="left" w:pos="37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BB63D4">
        <w:rPr>
          <w:rFonts w:ascii="Calibri" w:hAnsi="Calibri" w:cs="Calibri"/>
          <w:sz w:val="22"/>
          <w:szCs w:val="22"/>
        </w:rPr>
        <w:t xml:space="preserve">Regulamin </w:t>
      </w:r>
      <w:r w:rsidRPr="00BB63D4">
        <w:rPr>
          <w:rFonts w:ascii="Calibri" w:hAnsi="Calibri" w:cs="Calibri"/>
          <w:spacing w:val="-1"/>
          <w:sz w:val="22"/>
          <w:szCs w:val="22"/>
        </w:rPr>
        <w:t xml:space="preserve">Wykonawcy </w:t>
      </w:r>
      <w:r w:rsidRPr="00BB63D4">
        <w:rPr>
          <w:rFonts w:ascii="Calibri" w:hAnsi="Calibri" w:cs="Calibri"/>
          <w:sz w:val="22"/>
          <w:szCs w:val="22"/>
        </w:rPr>
        <w:t xml:space="preserve">świadczenia usługi </w:t>
      </w:r>
      <w:r w:rsidR="001B2A7D" w:rsidRPr="00BB63D4">
        <w:rPr>
          <w:rFonts w:ascii="Calibri" w:hAnsi="Calibri" w:cs="Calibri"/>
          <w:sz w:val="22"/>
          <w:szCs w:val="22"/>
        </w:rPr>
        <w:t>odbioru przesyłek</w:t>
      </w:r>
      <w:r w:rsidRPr="00BB63D4">
        <w:rPr>
          <w:rFonts w:ascii="Calibri" w:hAnsi="Calibri" w:cs="Calibri"/>
          <w:sz w:val="22"/>
          <w:szCs w:val="22"/>
        </w:rPr>
        <w:t xml:space="preserve"> przeznaczonych do nadania</w:t>
      </w:r>
    </w:p>
    <w:p w14:paraId="140AC513" w14:textId="4378E464" w:rsidR="00F33841" w:rsidRPr="00731A34" w:rsidRDefault="00F33841">
      <w:pPr>
        <w:numPr>
          <w:ilvl w:val="0"/>
          <w:numId w:val="4"/>
        </w:numPr>
        <w:shd w:val="clear" w:color="auto" w:fill="FFFFFF"/>
        <w:tabs>
          <w:tab w:val="left" w:pos="37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>Cennik usług świadczenia usług pocztowyc</w:t>
      </w:r>
      <w:r w:rsidR="00BB63D4">
        <w:rPr>
          <w:rFonts w:ascii="Calibri" w:hAnsi="Calibri" w:cs="Calibri"/>
          <w:sz w:val="22"/>
          <w:szCs w:val="22"/>
        </w:rPr>
        <w:t>h</w:t>
      </w:r>
    </w:p>
    <w:p w14:paraId="7C3721A5" w14:textId="77777777" w:rsidR="00590684" w:rsidRDefault="00F33841">
      <w:pPr>
        <w:numPr>
          <w:ilvl w:val="0"/>
          <w:numId w:val="4"/>
        </w:numPr>
        <w:shd w:val="clear" w:color="auto" w:fill="FFFFFF"/>
        <w:tabs>
          <w:tab w:val="left" w:pos="37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731A34">
        <w:rPr>
          <w:rFonts w:ascii="Calibri" w:hAnsi="Calibri" w:cs="Calibri"/>
          <w:sz w:val="22"/>
          <w:szCs w:val="22"/>
        </w:rPr>
        <w:t xml:space="preserve">Cennik świadczenia usługi </w:t>
      </w:r>
      <w:r w:rsidR="00FB1143" w:rsidRPr="00731A34">
        <w:rPr>
          <w:rFonts w:ascii="Calibri" w:hAnsi="Calibri" w:cs="Calibri"/>
          <w:sz w:val="22"/>
          <w:szCs w:val="22"/>
        </w:rPr>
        <w:t xml:space="preserve">odbioru </w:t>
      </w:r>
      <w:r w:rsidRPr="00731A34">
        <w:rPr>
          <w:rFonts w:ascii="Calibri" w:hAnsi="Calibri" w:cs="Calibri"/>
          <w:sz w:val="22"/>
          <w:szCs w:val="22"/>
        </w:rPr>
        <w:t>przesyłek przeznaczonych do nadania</w:t>
      </w:r>
    </w:p>
    <w:p w14:paraId="50931779" w14:textId="34A6AAF9" w:rsidR="001437BC" w:rsidRPr="00731A34" w:rsidRDefault="001437BC">
      <w:pPr>
        <w:numPr>
          <w:ilvl w:val="0"/>
          <w:numId w:val="4"/>
        </w:numPr>
        <w:shd w:val="clear" w:color="auto" w:fill="FFFFFF"/>
        <w:tabs>
          <w:tab w:val="left" w:pos="37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1437BC">
        <w:rPr>
          <w:rFonts w:ascii="Calibri" w:hAnsi="Calibri" w:cs="Calibri"/>
          <w:sz w:val="22"/>
          <w:szCs w:val="22"/>
        </w:rPr>
        <w:lastRenderedPageBreak/>
        <w:t>Klauzula informacyjna</w:t>
      </w:r>
      <w:r>
        <w:rPr>
          <w:rFonts w:ascii="Calibri" w:hAnsi="Calibri" w:cs="Calibri"/>
          <w:sz w:val="22"/>
          <w:szCs w:val="22"/>
        </w:rPr>
        <w:t xml:space="preserve"> </w:t>
      </w:r>
      <w:r w:rsidR="00BB63D4">
        <w:rPr>
          <w:rFonts w:ascii="Calibri" w:hAnsi="Calibri" w:cs="Calibri"/>
          <w:sz w:val="22"/>
          <w:szCs w:val="22"/>
        </w:rPr>
        <w:t>Zamawiającego</w:t>
      </w:r>
    </w:p>
    <w:sectPr w:rsidR="001437BC" w:rsidRPr="00731A34" w:rsidSect="00BF5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59C89" w14:textId="77777777" w:rsidR="00305AE1" w:rsidRDefault="00305AE1">
      <w:r>
        <w:separator/>
      </w:r>
    </w:p>
  </w:endnote>
  <w:endnote w:type="continuationSeparator" w:id="0">
    <w:p w14:paraId="7F1BB982" w14:textId="77777777" w:rsidR="00305AE1" w:rsidRDefault="0030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B7EB0" w14:textId="77777777" w:rsidR="00305AE1" w:rsidRDefault="00305AE1">
      <w:r>
        <w:separator/>
      </w:r>
    </w:p>
  </w:footnote>
  <w:footnote w:type="continuationSeparator" w:id="0">
    <w:p w14:paraId="091C9396" w14:textId="77777777" w:rsidR="00305AE1" w:rsidRDefault="0030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Cs/>
        <w:spacing w:val="-1"/>
        <w:sz w:val="22"/>
        <w:szCs w:val="22"/>
      </w:rPr>
    </w:lvl>
  </w:abstractNum>
  <w:abstractNum w:abstractNumId="1" w15:restartNumberingAfterBreak="0">
    <w:nsid w:val="00000004"/>
    <w:multiLevelType w:val="singleLevel"/>
    <w:tmpl w:val="EA3C9BC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Batang" w:hAnsi="Calibri" w:cs="Calibri" w:hint="default"/>
        <w:bCs/>
        <w:iCs/>
        <w:strike w:val="0"/>
        <w:color w:val="000000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bCs/>
        <w:spacing w:val="-3"/>
        <w:sz w:val="22"/>
        <w:szCs w:val="22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16"/>
        <w:szCs w:val="16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color w:val="auto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70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6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Cs/>
        <w:i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hAnsi="Calibri" w:cs="Times New Roman" w:hint="default"/>
        <w:bCs/>
        <w:i/>
        <w:color w:val="00000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hAnsi="Calibri" w:cs="Times New Roman" w:hint="default"/>
        <w:bCs/>
        <w:i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 w:hint="default"/>
        <w:bCs/>
        <w:i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Cs/>
        <w:i/>
        <w:color w:val="00000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 w:hint="default"/>
        <w:bCs/>
        <w:i/>
        <w:color w:val="000000"/>
        <w:sz w:val="22"/>
        <w:szCs w:val="22"/>
      </w:rPr>
    </w:lvl>
  </w:abstractNum>
  <w:abstractNum w:abstractNumId="7" w15:restartNumberingAfterBreak="0">
    <w:nsid w:val="01C75E1E"/>
    <w:multiLevelType w:val="multilevel"/>
    <w:tmpl w:val="DD64BF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Batang" w:hAnsi="Calibri" w:cs="Arial" w:hint="default"/>
        <w:b w:val="0"/>
        <w:bCs/>
        <w:iCs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20B1B8C"/>
    <w:multiLevelType w:val="hybridMultilevel"/>
    <w:tmpl w:val="BFFA8DE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745956"/>
    <w:multiLevelType w:val="hybridMultilevel"/>
    <w:tmpl w:val="EAD20B8C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0CC87F2F"/>
    <w:multiLevelType w:val="hybridMultilevel"/>
    <w:tmpl w:val="7D32748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1E77944"/>
    <w:multiLevelType w:val="hybridMultilevel"/>
    <w:tmpl w:val="5FB4DD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5870175"/>
    <w:multiLevelType w:val="hybridMultilevel"/>
    <w:tmpl w:val="94C49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09AFC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C3CF8"/>
    <w:multiLevelType w:val="hybridMultilevel"/>
    <w:tmpl w:val="571C4F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E3178"/>
    <w:multiLevelType w:val="hybridMultilevel"/>
    <w:tmpl w:val="EB84CBAE"/>
    <w:name w:val="WW8Num2435222222222323"/>
    <w:lvl w:ilvl="0" w:tplc="69CE9F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01531F"/>
    <w:multiLevelType w:val="hybridMultilevel"/>
    <w:tmpl w:val="16A4E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E4B66"/>
    <w:multiLevelType w:val="hybridMultilevel"/>
    <w:tmpl w:val="4C7EE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90C17"/>
    <w:multiLevelType w:val="hybridMultilevel"/>
    <w:tmpl w:val="F8601C96"/>
    <w:lvl w:ilvl="0" w:tplc="E85251B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EA0B7C"/>
    <w:multiLevelType w:val="hybridMultilevel"/>
    <w:tmpl w:val="A0464C0C"/>
    <w:lvl w:ilvl="0" w:tplc="2EC0FD8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1D17D2"/>
    <w:multiLevelType w:val="hybridMultilevel"/>
    <w:tmpl w:val="4C7EE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ED4775"/>
    <w:multiLevelType w:val="hybridMultilevel"/>
    <w:tmpl w:val="1F52D4F4"/>
    <w:lvl w:ilvl="0" w:tplc="04150011">
      <w:start w:val="1"/>
      <w:numFmt w:val="decimal"/>
      <w:lvlText w:val="%1)"/>
      <w:lvlJc w:val="left"/>
      <w:pPr>
        <w:ind w:left="1015" w:hanging="360"/>
      </w:pPr>
    </w:lvl>
    <w:lvl w:ilvl="1" w:tplc="04150019">
      <w:start w:val="1"/>
      <w:numFmt w:val="lowerLetter"/>
      <w:lvlText w:val="%2."/>
      <w:lvlJc w:val="left"/>
      <w:pPr>
        <w:ind w:left="1735" w:hanging="360"/>
      </w:pPr>
    </w:lvl>
    <w:lvl w:ilvl="2" w:tplc="0415001B" w:tentative="1">
      <w:start w:val="1"/>
      <w:numFmt w:val="lowerRoman"/>
      <w:lvlText w:val="%3."/>
      <w:lvlJc w:val="right"/>
      <w:pPr>
        <w:ind w:left="2455" w:hanging="180"/>
      </w:pPr>
    </w:lvl>
    <w:lvl w:ilvl="3" w:tplc="2EC0FD8E">
      <w:start w:val="1"/>
      <w:numFmt w:val="decimal"/>
      <w:lvlText w:val="%4."/>
      <w:lvlJc w:val="left"/>
      <w:pPr>
        <w:ind w:left="36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95" w:hanging="360"/>
      </w:pPr>
    </w:lvl>
    <w:lvl w:ilvl="5" w:tplc="0415001B" w:tentative="1">
      <w:start w:val="1"/>
      <w:numFmt w:val="lowerRoman"/>
      <w:lvlText w:val="%6."/>
      <w:lvlJc w:val="right"/>
      <w:pPr>
        <w:ind w:left="4615" w:hanging="180"/>
      </w:pPr>
    </w:lvl>
    <w:lvl w:ilvl="6" w:tplc="0415000F" w:tentative="1">
      <w:start w:val="1"/>
      <w:numFmt w:val="decimal"/>
      <w:lvlText w:val="%7."/>
      <w:lvlJc w:val="left"/>
      <w:pPr>
        <w:ind w:left="5335" w:hanging="360"/>
      </w:pPr>
    </w:lvl>
    <w:lvl w:ilvl="7" w:tplc="04150019" w:tentative="1">
      <w:start w:val="1"/>
      <w:numFmt w:val="lowerLetter"/>
      <w:lvlText w:val="%8."/>
      <w:lvlJc w:val="left"/>
      <w:pPr>
        <w:ind w:left="6055" w:hanging="360"/>
      </w:pPr>
    </w:lvl>
    <w:lvl w:ilvl="8" w:tplc="0415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21" w15:restartNumberingAfterBreak="0">
    <w:nsid w:val="42113BED"/>
    <w:multiLevelType w:val="hybridMultilevel"/>
    <w:tmpl w:val="84B23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71A46"/>
    <w:multiLevelType w:val="hybridMultilevel"/>
    <w:tmpl w:val="794A78D2"/>
    <w:lvl w:ilvl="0" w:tplc="04150011">
      <w:start w:val="1"/>
      <w:numFmt w:val="decimal"/>
      <w:lvlText w:val="%1)"/>
      <w:lvlJc w:val="left"/>
      <w:pPr>
        <w:ind w:left="1930" w:hanging="360"/>
      </w:pPr>
    </w:lvl>
    <w:lvl w:ilvl="1" w:tplc="04150019" w:tentative="1">
      <w:start w:val="1"/>
      <w:numFmt w:val="lowerLetter"/>
      <w:lvlText w:val="%2."/>
      <w:lvlJc w:val="left"/>
      <w:pPr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3" w15:restartNumberingAfterBreak="0">
    <w:nsid w:val="46422843"/>
    <w:multiLevelType w:val="hybridMultilevel"/>
    <w:tmpl w:val="83E4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D08DD"/>
    <w:multiLevelType w:val="hybridMultilevel"/>
    <w:tmpl w:val="5B2621F2"/>
    <w:lvl w:ilvl="0" w:tplc="E85251B6">
      <w:start w:val="1"/>
      <w:numFmt w:val="decimal"/>
      <w:lvlText w:val="%1)"/>
      <w:lvlJc w:val="left"/>
      <w:pPr>
        <w:tabs>
          <w:tab w:val="num" w:pos="1130"/>
        </w:tabs>
        <w:ind w:left="1130" w:hanging="705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5" w15:restartNumberingAfterBreak="0">
    <w:nsid w:val="4C674154"/>
    <w:multiLevelType w:val="multilevel"/>
    <w:tmpl w:val="551CA858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Calibri" w:hAnsi="Calibri" w:cs="Calibri" w:hint="default"/>
        <w:b w:val="0"/>
        <w:bCs/>
        <w:color w:val="000000"/>
        <w:spacing w:val="-1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860" w:hanging="360"/>
      </w:pPr>
    </w:lvl>
    <w:lvl w:ilvl="2" w:tentative="1">
      <w:start w:val="1"/>
      <w:numFmt w:val="lowerRoman"/>
      <w:lvlText w:val="%3."/>
      <w:lvlJc w:val="right"/>
      <w:pPr>
        <w:ind w:left="2580" w:hanging="180"/>
      </w:pPr>
    </w:lvl>
    <w:lvl w:ilvl="3" w:tentative="1">
      <w:start w:val="1"/>
      <w:numFmt w:val="decimal"/>
      <w:lvlText w:val="%4."/>
      <w:lvlJc w:val="left"/>
      <w:pPr>
        <w:ind w:left="3300" w:hanging="360"/>
      </w:pPr>
    </w:lvl>
    <w:lvl w:ilvl="4" w:tentative="1">
      <w:start w:val="1"/>
      <w:numFmt w:val="lowerLetter"/>
      <w:lvlText w:val="%5."/>
      <w:lvlJc w:val="left"/>
      <w:pPr>
        <w:ind w:left="4020" w:hanging="360"/>
      </w:pPr>
    </w:lvl>
    <w:lvl w:ilvl="5" w:tentative="1">
      <w:start w:val="1"/>
      <w:numFmt w:val="lowerRoman"/>
      <w:lvlText w:val="%6."/>
      <w:lvlJc w:val="right"/>
      <w:pPr>
        <w:ind w:left="4740" w:hanging="180"/>
      </w:pPr>
    </w:lvl>
    <w:lvl w:ilvl="6" w:tentative="1">
      <w:start w:val="1"/>
      <w:numFmt w:val="decimal"/>
      <w:lvlText w:val="%7."/>
      <w:lvlJc w:val="left"/>
      <w:pPr>
        <w:ind w:left="5460" w:hanging="360"/>
      </w:pPr>
    </w:lvl>
    <w:lvl w:ilvl="7" w:tentative="1">
      <w:start w:val="1"/>
      <w:numFmt w:val="lowerLetter"/>
      <w:lvlText w:val="%8."/>
      <w:lvlJc w:val="left"/>
      <w:pPr>
        <w:ind w:left="6180" w:hanging="360"/>
      </w:pPr>
    </w:lvl>
    <w:lvl w:ilvl="8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4CFE7D7F"/>
    <w:multiLevelType w:val="multilevel"/>
    <w:tmpl w:val="551CA858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Calibri" w:hAnsi="Calibri" w:cs="Calibri" w:hint="default"/>
        <w:b w:val="0"/>
        <w:bCs/>
        <w:color w:val="000000"/>
        <w:spacing w:val="-1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860" w:hanging="360"/>
      </w:pPr>
    </w:lvl>
    <w:lvl w:ilvl="2" w:tentative="1">
      <w:start w:val="1"/>
      <w:numFmt w:val="lowerRoman"/>
      <w:lvlText w:val="%3."/>
      <w:lvlJc w:val="right"/>
      <w:pPr>
        <w:ind w:left="2580" w:hanging="180"/>
      </w:pPr>
    </w:lvl>
    <w:lvl w:ilvl="3" w:tentative="1">
      <w:start w:val="1"/>
      <w:numFmt w:val="decimal"/>
      <w:lvlText w:val="%4."/>
      <w:lvlJc w:val="left"/>
      <w:pPr>
        <w:ind w:left="3300" w:hanging="360"/>
      </w:pPr>
    </w:lvl>
    <w:lvl w:ilvl="4" w:tentative="1">
      <w:start w:val="1"/>
      <w:numFmt w:val="lowerLetter"/>
      <w:lvlText w:val="%5."/>
      <w:lvlJc w:val="left"/>
      <w:pPr>
        <w:ind w:left="4020" w:hanging="360"/>
      </w:pPr>
    </w:lvl>
    <w:lvl w:ilvl="5" w:tentative="1">
      <w:start w:val="1"/>
      <w:numFmt w:val="lowerRoman"/>
      <w:lvlText w:val="%6."/>
      <w:lvlJc w:val="right"/>
      <w:pPr>
        <w:ind w:left="4740" w:hanging="180"/>
      </w:pPr>
    </w:lvl>
    <w:lvl w:ilvl="6" w:tentative="1">
      <w:start w:val="1"/>
      <w:numFmt w:val="decimal"/>
      <w:lvlText w:val="%7."/>
      <w:lvlJc w:val="left"/>
      <w:pPr>
        <w:ind w:left="5460" w:hanging="360"/>
      </w:pPr>
    </w:lvl>
    <w:lvl w:ilvl="7" w:tentative="1">
      <w:start w:val="1"/>
      <w:numFmt w:val="lowerLetter"/>
      <w:lvlText w:val="%8."/>
      <w:lvlJc w:val="left"/>
      <w:pPr>
        <w:ind w:left="6180" w:hanging="360"/>
      </w:pPr>
    </w:lvl>
    <w:lvl w:ilvl="8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7" w15:restartNumberingAfterBreak="0">
    <w:nsid w:val="50727A21"/>
    <w:multiLevelType w:val="multilevel"/>
    <w:tmpl w:val="7BD29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spacing w:val="0"/>
        <w:w w:val="100"/>
        <w:position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51E44CBE"/>
    <w:multiLevelType w:val="hybridMultilevel"/>
    <w:tmpl w:val="BFFA8D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FE2EF3"/>
    <w:multiLevelType w:val="hybridMultilevel"/>
    <w:tmpl w:val="5B54044E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609047F3"/>
    <w:multiLevelType w:val="hybridMultilevel"/>
    <w:tmpl w:val="EA3CC11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 w15:restartNumberingAfterBreak="0">
    <w:nsid w:val="64AD0EDD"/>
    <w:multiLevelType w:val="hybridMultilevel"/>
    <w:tmpl w:val="D718331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5C57AD1"/>
    <w:multiLevelType w:val="multilevel"/>
    <w:tmpl w:val="4C945E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Cs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 w15:restartNumberingAfterBreak="0">
    <w:nsid w:val="6A0333A1"/>
    <w:multiLevelType w:val="hybridMultilevel"/>
    <w:tmpl w:val="BFFA8DE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B958FB"/>
    <w:multiLevelType w:val="hybridMultilevel"/>
    <w:tmpl w:val="B67EA844"/>
    <w:lvl w:ilvl="0" w:tplc="A8AA072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C2479"/>
    <w:multiLevelType w:val="hybridMultilevel"/>
    <w:tmpl w:val="EA543A00"/>
    <w:lvl w:ilvl="0" w:tplc="659A360E">
      <w:start w:val="1"/>
      <w:numFmt w:val="decimal"/>
      <w:lvlText w:val="%1."/>
      <w:lvlJc w:val="left"/>
      <w:pPr>
        <w:ind w:left="1440" w:hanging="360"/>
      </w:pPr>
    </w:lvl>
    <w:lvl w:ilvl="1" w:tplc="0DF4AA8E">
      <w:start w:val="1"/>
      <w:numFmt w:val="decimal"/>
      <w:lvlText w:val="%2."/>
      <w:lvlJc w:val="left"/>
      <w:pPr>
        <w:ind w:left="1440" w:hanging="360"/>
      </w:pPr>
    </w:lvl>
    <w:lvl w:ilvl="2" w:tplc="922E7F2A">
      <w:start w:val="1"/>
      <w:numFmt w:val="decimal"/>
      <w:lvlText w:val="%3."/>
      <w:lvlJc w:val="left"/>
      <w:pPr>
        <w:ind w:left="1440" w:hanging="360"/>
      </w:pPr>
    </w:lvl>
    <w:lvl w:ilvl="3" w:tplc="E166C0C8">
      <w:start w:val="1"/>
      <w:numFmt w:val="decimal"/>
      <w:lvlText w:val="%4."/>
      <w:lvlJc w:val="left"/>
      <w:pPr>
        <w:ind w:left="1440" w:hanging="360"/>
      </w:pPr>
    </w:lvl>
    <w:lvl w:ilvl="4" w:tplc="4920A9E6">
      <w:start w:val="1"/>
      <w:numFmt w:val="decimal"/>
      <w:lvlText w:val="%5."/>
      <w:lvlJc w:val="left"/>
      <w:pPr>
        <w:ind w:left="1440" w:hanging="360"/>
      </w:pPr>
    </w:lvl>
    <w:lvl w:ilvl="5" w:tplc="4AF2ABD8">
      <w:start w:val="1"/>
      <w:numFmt w:val="decimal"/>
      <w:lvlText w:val="%6."/>
      <w:lvlJc w:val="left"/>
      <w:pPr>
        <w:ind w:left="1440" w:hanging="360"/>
      </w:pPr>
    </w:lvl>
    <w:lvl w:ilvl="6" w:tplc="150E42A2">
      <w:start w:val="1"/>
      <w:numFmt w:val="decimal"/>
      <w:lvlText w:val="%7."/>
      <w:lvlJc w:val="left"/>
      <w:pPr>
        <w:ind w:left="1440" w:hanging="360"/>
      </w:pPr>
    </w:lvl>
    <w:lvl w:ilvl="7" w:tplc="B372C1A0">
      <w:start w:val="1"/>
      <w:numFmt w:val="decimal"/>
      <w:lvlText w:val="%8."/>
      <w:lvlJc w:val="left"/>
      <w:pPr>
        <w:ind w:left="1440" w:hanging="360"/>
      </w:pPr>
    </w:lvl>
    <w:lvl w:ilvl="8" w:tplc="BEE27FE6">
      <w:start w:val="1"/>
      <w:numFmt w:val="decimal"/>
      <w:lvlText w:val="%9."/>
      <w:lvlJc w:val="left"/>
      <w:pPr>
        <w:ind w:left="1440" w:hanging="360"/>
      </w:pPr>
    </w:lvl>
  </w:abstractNum>
  <w:abstractNum w:abstractNumId="36" w15:restartNumberingAfterBreak="0">
    <w:nsid w:val="72B841B1"/>
    <w:multiLevelType w:val="hybridMultilevel"/>
    <w:tmpl w:val="5E262C7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7" w15:restartNumberingAfterBreak="0">
    <w:nsid w:val="73AB2EF8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Calibri" w:hAnsi="Calibri" w:cs="Calibri" w:hint="default"/>
        <w:b w:val="0"/>
        <w:bCs/>
        <w:color w:val="000000"/>
        <w:spacing w:val="-1"/>
        <w:sz w:val="22"/>
        <w:szCs w:val="22"/>
      </w:rPr>
    </w:lvl>
  </w:abstractNum>
  <w:abstractNum w:abstractNumId="38" w15:restartNumberingAfterBreak="0">
    <w:nsid w:val="7A765AC5"/>
    <w:multiLevelType w:val="hybridMultilevel"/>
    <w:tmpl w:val="236063F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B2B714D"/>
    <w:multiLevelType w:val="hybridMultilevel"/>
    <w:tmpl w:val="C3424C7A"/>
    <w:lvl w:ilvl="0" w:tplc="F88E1A5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567235"/>
    <w:multiLevelType w:val="hybridMultilevel"/>
    <w:tmpl w:val="5BE605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935A9F"/>
    <w:multiLevelType w:val="hybridMultilevel"/>
    <w:tmpl w:val="7F5082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CDC461C"/>
    <w:multiLevelType w:val="hybridMultilevel"/>
    <w:tmpl w:val="9E9C5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324140">
    <w:abstractNumId w:val="1"/>
  </w:num>
  <w:num w:numId="2" w16cid:durableId="449708485">
    <w:abstractNumId w:val="3"/>
  </w:num>
  <w:num w:numId="3" w16cid:durableId="315380807">
    <w:abstractNumId w:val="4"/>
  </w:num>
  <w:num w:numId="4" w16cid:durableId="1897692615">
    <w:abstractNumId w:val="5"/>
  </w:num>
  <w:num w:numId="5" w16cid:durableId="555747743">
    <w:abstractNumId w:val="6"/>
  </w:num>
  <w:num w:numId="6" w16cid:durableId="1320766011">
    <w:abstractNumId w:val="39"/>
  </w:num>
  <w:num w:numId="7" w16cid:durableId="21327566">
    <w:abstractNumId w:val="37"/>
  </w:num>
  <w:num w:numId="8" w16cid:durableId="872495493">
    <w:abstractNumId w:val="27"/>
  </w:num>
  <w:num w:numId="9" w16cid:durableId="15109496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21249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3657809">
    <w:abstractNumId w:val="16"/>
  </w:num>
  <w:num w:numId="12" w16cid:durableId="372727801">
    <w:abstractNumId w:val="20"/>
  </w:num>
  <w:num w:numId="13" w16cid:durableId="1361469790">
    <w:abstractNumId w:val="12"/>
  </w:num>
  <w:num w:numId="14" w16cid:durableId="721635170">
    <w:abstractNumId w:val="7"/>
  </w:num>
  <w:num w:numId="15" w16cid:durableId="1014571305">
    <w:abstractNumId w:val="32"/>
  </w:num>
  <w:num w:numId="16" w16cid:durableId="1800954238">
    <w:abstractNumId w:val="34"/>
  </w:num>
  <w:num w:numId="17" w16cid:durableId="16906422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14840411">
    <w:abstractNumId w:val="1"/>
    <w:lvlOverride w:ilvl="0">
      <w:startOverride w:val="1"/>
    </w:lvlOverride>
  </w:num>
  <w:num w:numId="19" w16cid:durableId="17484548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4764401">
    <w:abstractNumId w:val="31"/>
  </w:num>
  <w:num w:numId="21" w16cid:durableId="1283226087">
    <w:abstractNumId w:val="19"/>
  </w:num>
  <w:num w:numId="22" w16cid:durableId="1741101854">
    <w:abstractNumId w:val="26"/>
  </w:num>
  <w:num w:numId="23" w16cid:durableId="243296640">
    <w:abstractNumId w:val="21"/>
  </w:num>
  <w:num w:numId="24" w16cid:durableId="542057848">
    <w:abstractNumId w:val="15"/>
  </w:num>
  <w:num w:numId="25" w16cid:durableId="689575607">
    <w:abstractNumId w:val="14"/>
  </w:num>
  <w:num w:numId="26" w16cid:durableId="654987709">
    <w:abstractNumId w:val="22"/>
  </w:num>
  <w:num w:numId="27" w16cid:durableId="950281484">
    <w:abstractNumId w:val="10"/>
  </w:num>
  <w:num w:numId="28" w16cid:durableId="2036038947">
    <w:abstractNumId w:val="36"/>
  </w:num>
  <w:num w:numId="29" w16cid:durableId="2077510603">
    <w:abstractNumId w:val="11"/>
  </w:num>
  <w:num w:numId="30" w16cid:durableId="15498691">
    <w:abstractNumId w:val="41"/>
  </w:num>
  <w:num w:numId="31" w16cid:durableId="1305695336">
    <w:abstractNumId w:val="42"/>
  </w:num>
  <w:num w:numId="32" w16cid:durableId="480274340">
    <w:abstractNumId w:val="38"/>
  </w:num>
  <w:num w:numId="33" w16cid:durableId="1939946715">
    <w:abstractNumId w:val="28"/>
  </w:num>
  <w:num w:numId="34" w16cid:durableId="1500539075">
    <w:abstractNumId w:val="40"/>
  </w:num>
  <w:num w:numId="35" w16cid:durableId="1232154077">
    <w:abstractNumId w:val="33"/>
  </w:num>
  <w:num w:numId="36" w16cid:durableId="1046025692">
    <w:abstractNumId w:val="8"/>
  </w:num>
  <w:num w:numId="37" w16cid:durableId="2064212852">
    <w:abstractNumId w:val="18"/>
  </w:num>
  <w:num w:numId="38" w16cid:durableId="136191281">
    <w:abstractNumId w:val="13"/>
  </w:num>
  <w:num w:numId="39" w16cid:durableId="1703627799">
    <w:abstractNumId w:val="25"/>
  </w:num>
  <w:num w:numId="40" w16cid:durableId="1054083872">
    <w:abstractNumId w:val="9"/>
  </w:num>
  <w:num w:numId="41" w16cid:durableId="2092192732">
    <w:abstractNumId w:val="30"/>
  </w:num>
  <w:num w:numId="42" w16cid:durableId="275526484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A86"/>
    <w:rsid w:val="00000D09"/>
    <w:rsid w:val="000014A6"/>
    <w:rsid w:val="00001513"/>
    <w:rsid w:val="000036F1"/>
    <w:rsid w:val="00005EF3"/>
    <w:rsid w:val="0002565F"/>
    <w:rsid w:val="00030376"/>
    <w:rsid w:val="00030590"/>
    <w:rsid w:val="000331FF"/>
    <w:rsid w:val="0003411D"/>
    <w:rsid w:val="0003498B"/>
    <w:rsid w:val="00043A6A"/>
    <w:rsid w:val="0005464D"/>
    <w:rsid w:val="00056F90"/>
    <w:rsid w:val="00057930"/>
    <w:rsid w:val="000603B8"/>
    <w:rsid w:val="000611B8"/>
    <w:rsid w:val="0006273E"/>
    <w:rsid w:val="00063675"/>
    <w:rsid w:val="00065517"/>
    <w:rsid w:val="00065C21"/>
    <w:rsid w:val="000667E4"/>
    <w:rsid w:val="00072835"/>
    <w:rsid w:val="00076C6B"/>
    <w:rsid w:val="0007799D"/>
    <w:rsid w:val="000875F9"/>
    <w:rsid w:val="0009025F"/>
    <w:rsid w:val="000903F8"/>
    <w:rsid w:val="00091BF3"/>
    <w:rsid w:val="00094E0B"/>
    <w:rsid w:val="000A38BC"/>
    <w:rsid w:val="000A3D5A"/>
    <w:rsid w:val="000B06A5"/>
    <w:rsid w:val="000B1459"/>
    <w:rsid w:val="000B1AC5"/>
    <w:rsid w:val="000B2AFB"/>
    <w:rsid w:val="000B437E"/>
    <w:rsid w:val="000B5A5E"/>
    <w:rsid w:val="000B6EA5"/>
    <w:rsid w:val="000C07A9"/>
    <w:rsid w:val="000C4A3F"/>
    <w:rsid w:val="000D0440"/>
    <w:rsid w:val="000D2349"/>
    <w:rsid w:val="000D4151"/>
    <w:rsid w:val="000D4213"/>
    <w:rsid w:val="000D7418"/>
    <w:rsid w:val="000D77E9"/>
    <w:rsid w:val="000E4F51"/>
    <w:rsid w:val="000F0149"/>
    <w:rsid w:val="000F7EEA"/>
    <w:rsid w:val="00100032"/>
    <w:rsid w:val="00100987"/>
    <w:rsid w:val="00104405"/>
    <w:rsid w:val="001051DE"/>
    <w:rsid w:val="00110BF3"/>
    <w:rsid w:val="00115DBC"/>
    <w:rsid w:val="00126726"/>
    <w:rsid w:val="0012723F"/>
    <w:rsid w:val="001272EF"/>
    <w:rsid w:val="00127A4B"/>
    <w:rsid w:val="00132008"/>
    <w:rsid w:val="00136F21"/>
    <w:rsid w:val="001437BC"/>
    <w:rsid w:val="001446D6"/>
    <w:rsid w:val="00155AD1"/>
    <w:rsid w:val="00156DDC"/>
    <w:rsid w:val="00156E25"/>
    <w:rsid w:val="00161D72"/>
    <w:rsid w:val="00163F6A"/>
    <w:rsid w:val="00172E9B"/>
    <w:rsid w:val="00181EC9"/>
    <w:rsid w:val="001827BA"/>
    <w:rsid w:val="00184939"/>
    <w:rsid w:val="00185674"/>
    <w:rsid w:val="00192E53"/>
    <w:rsid w:val="001940AB"/>
    <w:rsid w:val="00196337"/>
    <w:rsid w:val="001A06E5"/>
    <w:rsid w:val="001A0CC5"/>
    <w:rsid w:val="001A4026"/>
    <w:rsid w:val="001B0090"/>
    <w:rsid w:val="001B1D71"/>
    <w:rsid w:val="001B29AB"/>
    <w:rsid w:val="001B2A7D"/>
    <w:rsid w:val="001B41E5"/>
    <w:rsid w:val="001B77E6"/>
    <w:rsid w:val="001C09A7"/>
    <w:rsid w:val="001C50F3"/>
    <w:rsid w:val="001C5DD6"/>
    <w:rsid w:val="001C67A3"/>
    <w:rsid w:val="001D5BDA"/>
    <w:rsid w:val="001E1539"/>
    <w:rsid w:val="001F0E00"/>
    <w:rsid w:val="001F1F80"/>
    <w:rsid w:val="001F21F7"/>
    <w:rsid w:val="001F4F07"/>
    <w:rsid w:val="001F4FBA"/>
    <w:rsid w:val="001F73C5"/>
    <w:rsid w:val="0020266A"/>
    <w:rsid w:val="00210849"/>
    <w:rsid w:val="00213510"/>
    <w:rsid w:val="00223A96"/>
    <w:rsid w:val="00227969"/>
    <w:rsid w:val="002308BD"/>
    <w:rsid w:val="00230C27"/>
    <w:rsid w:val="00236624"/>
    <w:rsid w:val="002370A0"/>
    <w:rsid w:val="00244C86"/>
    <w:rsid w:val="00244CA9"/>
    <w:rsid w:val="00245202"/>
    <w:rsid w:val="00245C3E"/>
    <w:rsid w:val="00251BB6"/>
    <w:rsid w:val="00257B33"/>
    <w:rsid w:val="00260381"/>
    <w:rsid w:val="00272166"/>
    <w:rsid w:val="00274C75"/>
    <w:rsid w:val="0028554F"/>
    <w:rsid w:val="00290256"/>
    <w:rsid w:val="0029133B"/>
    <w:rsid w:val="00293E63"/>
    <w:rsid w:val="00293E79"/>
    <w:rsid w:val="00296A4E"/>
    <w:rsid w:val="00296AA7"/>
    <w:rsid w:val="002A09B9"/>
    <w:rsid w:val="002B10F5"/>
    <w:rsid w:val="002B6402"/>
    <w:rsid w:val="002C318E"/>
    <w:rsid w:val="002C3DF8"/>
    <w:rsid w:val="002D0D91"/>
    <w:rsid w:val="002D1E77"/>
    <w:rsid w:val="002D50F8"/>
    <w:rsid w:val="002D7EE0"/>
    <w:rsid w:val="002E485B"/>
    <w:rsid w:val="002F10FC"/>
    <w:rsid w:val="002F381C"/>
    <w:rsid w:val="002F6378"/>
    <w:rsid w:val="00301F56"/>
    <w:rsid w:val="00303FCA"/>
    <w:rsid w:val="00305AE1"/>
    <w:rsid w:val="00315166"/>
    <w:rsid w:val="0032179A"/>
    <w:rsid w:val="00323619"/>
    <w:rsid w:val="003243E9"/>
    <w:rsid w:val="00327F5C"/>
    <w:rsid w:val="00336330"/>
    <w:rsid w:val="00346679"/>
    <w:rsid w:val="00350228"/>
    <w:rsid w:val="00356B19"/>
    <w:rsid w:val="00357072"/>
    <w:rsid w:val="0035718C"/>
    <w:rsid w:val="0037190F"/>
    <w:rsid w:val="00371A53"/>
    <w:rsid w:val="00380770"/>
    <w:rsid w:val="00383389"/>
    <w:rsid w:val="003A7AAD"/>
    <w:rsid w:val="003B15C9"/>
    <w:rsid w:val="003B3475"/>
    <w:rsid w:val="003B5E03"/>
    <w:rsid w:val="003C288E"/>
    <w:rsid w:val="003C600C"/>
    <w:rsid w:val="003C67F8"/>
    <w:rsid w:val="003C7AD2"/>
    <w:rsid w:val="003E0296"/>
    <w:rsid w:val="003F1C86"/>
    <w:rsid w:val="003F1EB5"/>
    <w:rsid w:val="00402519"/>
    <w:rsid w:val="00407CA2"/>
    <w:rsid w:val="00411093"/>
    <w:rsid w:val="00415C89"/>
    <w:rsid w:val="00416B71"/>
    <w:rsid w:val="0042050C"/>
    <w:rsid w:val="004211EB"/>
    <w:rsid w:val="00421C19"/>
    <w:rsid w:val="00424605"/>
    <w:rsid w:val="0043019A"/>
    <w:rsid w:val="00433F2C"/>
    <w:rsid w:val="00435D67"/>
    <w:rsid w:val="004377D2"/>
    <w:rsid w:val="00437947"/>
    <w:rsid w:val="00446999"/>
    <w:rsid w:val="00454C07"/>
    <w:rsid w:val="00457878"/>
    <w:rsid w:val="00460E62"/>
    <w:rsid w:val="0047239C"/>
    <w:rsid w:val="004733D4"/>
    <w:rsid w:val="00480214"/>
    <w:rsid w:val="00481B78"/>
    <w:rsid w:val="00482BCF"/>
    <w:rsid w:val="00483532"/>
    <w:rsid w:val="00484D63"/>
    <w:rsid w:val="004903C1"/>
    <w:rsid w:val="0049688F"/>
    <w:rsid w:val="00497A3A"/>
    <w:rsid w:val="004A2C17"/>
    <w:rsid w:val="004A5F05"/>
    <w:rsid w:val="004A5F6E"/>
    <w:rsid w:val="004B0772"/>
    <w:rsid w:val="004B080C"/>
    <w:rsid w:val="004B1BCA"/>
    <w:rsid w:val="004B35AF"/>
    <w:rsid w:val="004B46DD"/>
    <w:rsid w:val="004B708E"/>
    <w:rsid w:val="004B765E"/>
    <w:rsid w:val="004C2E5C"/>
    <w:rsid w:val="004C329E"/>
    <w:rsid w:val="004C7A0D"/>
    <w:rsid w:val="004D06F7"/>
    <w:rsid w:val="004D4670"/>
    <w:rsid w:val="004D727F"/>
    <w:rsid w:val="004E4DE1"/>
    <w:rsid w:val="004F2B41"/>
    <w:rsid w:val="004F4A4C"/>
    <w:rsid w:val="004F6AFA"/>
    <w:rsid w:val="004F7D0A"/>
    <w:rsid w:val="00503136"/>
    <w:rsid w:val="005040E3"/>
    <w:rsid w:val="00504EA5"/>
    <w:rsid w:val="00504FEB"/>
    <w:rsid w:val="005051A7"/>
    <w:rsid w:val="00510C3E"/>
    <w:rsid w:val="00511131"/>
    <w:rsid w:val="0052119F"/>
    <w:rsid w:val="00522B5E"/>
    <w:rsid w:val="00524358"/>
    <w:rsid w:val="00526406"/>
    <w:rsid w:val="00527F4E"/>
    <w:rsid w:val="00535090"/>
    <w:rsid w:val="0053690F"/>
    <w:rsid w:val="0053713F"/>
    <w:rsid w:val="005457F8"/>
    <w:rsid w:val="00545D7A"/>
    <w:rsid w:val="005518F9"/>
    <w:rsid w:val="00552B98"/>
    <w:rsid w:val="005533C6"/>
    <w:rsid w:val="005564C4"/>
    <w:rsid w:val="00557891"/>
    <w:rsid w:val="0055799F"/>
    <w:rsid w:val="00561D3B"/>
    <w:rsid w:val="005622BC"/>
    <w:rsid w:val="00562A86"/>
    <w:rsid w:val="00564729"/>
    <w:rsid w:val="00571A10"/>
    <w:rsid w:val="00580FF8"/>
    <w:rsid w:val="00581F18"/>
    <w:rsid w:val="00583770"/>
    <w:rsid w:val="00584653"/>
    <w:rsid w:val="00590684"/>
    <w:rsid w:val="00595B49"/>
    <w:rsid w:val="005A4601"/>
    <w:rsid w:val="005C0BC1"/>
    <w:rsid w:val="005C1655"/>
    <w:rsid w:val="005C6106"/>
    <w:rsid w:val="005C7CB2"/>
    <w:rsid w:val="005D08B7"/>
    <w:rsid w:val="005D1032"/>
    <w:rsid w:val="005D12A6"/>
    <w:rsid w:val="005D2628"/>
    <w:rsid w:val="005D52B9"/>
    <w:rsid w:val="005E5403"/>
    <w:rsid w:val="005E6771"/>
    <w:rsid w:val="005F3E52"/>
    <w:rsid w:val="005F3EAA"/>
    <w:rsid w:val="00602708"/>
    <w:rsid w:val="00605D3B"/>
    <w:rsid w:val="0060620C"/>
    <w:rsid w:val="00606E68"/>
    <w:rsid w:val="0060749E"/>
    <w:rsid w:val="00611219"/>
    <w:rsid w:val="00611466"/>
    <w:rsid w:val="006240B2"/>
    <w:rsid w:val="00631CF6"/>
    <w:rsid w:val="00635EAD"/>
    <w:rsid w:val="00636438"/>
    <w:rsid w:val="006400D3"/>
    <w:rsid w:val="00643488"/>
    <w:rsid w:val="006443D1"/>
    <w:rsid w:val="006468B2"/>
    <w:rsid w:val="00647863"/>
    <w:rsid w:val="00647B68"/>
    <w:rsid w:val="006554A6"/>
    <w:rsid w:val="00666E36"/>
    <w:rsid w:val="00672CE6"/>
    <w:rsid w:val="00673183"/>
    <w:rsid w:val="006837A3"/>
    <w:rsid w:val="00690542"/>
    <w:rsid w:val="00692776"/>
    <w:rsid w:val="006B4EA9"/>
    <w:rsid w:val="006B7B59"/>
    <w:rsid w:val="006C1957"/>
    <w:rsid w:val="006C2679"/>
    <w:rsid w:val="006C281B"/>
    <w:rsid w:val="006C3998"/>
    <w:rsid w:val="006C3B06"/>
    <w:rsid w:val="006C6888"/>
    <w:rsid w:val="006D4445"/>
    <w:rsid w:val="006E61E0"/>
    <w:rsid w:val="006E6652"/>
    <w:rsid w:val="006F19C1"/>
    <w:rsid w:val="006F3960"/>
    <w:rsid w:val="006F514F"/>
    <w:rsid w:val="007044EC"/>
    <w:rsid w:val="00705C83"/>
    <w:rsid w:val="00705FB7"/>
    <w:rsid w:val="007069DE"/>
    <w:rsid w:val="007158ED"/>
    <w:rsid w:val="00716607"/>
    <w:rsid w:val="007247FA"/>
    <w:rsid w:val="007301CC"/>
    <w:rsid w:val="00730639"/>
    <w:rsid w:val="00731A34"/>
    <w:rsid w:val="00732723"/>
    <w:rsid w:val="007365C9"/>
    <w:rsid w:val="00742F39"/>
    <w:rsid w:val="00751BB0"/>
    <w:rsid w:val="007572B5"/>
    <w:rsid w:val="00762215"/>
    <w:rsid w:val="00762BD5"/>
    <w:rsid w:val="0076685B"/>
    <w:rsid w:val="00780959"/>
    <w:rsid w:val="00781833"/>
    <w:rsid w:val="00790E5D"/>
    <w:rsid w:val="00790FD2"/>
    <w:rsid w:val="00794AFE"/>
    <w:rsid w:val="00796C9D"/>
    <w:rsid w:val="007A1790"/>
    <w:rsid w:val="007B39B3"/>
    <w:rsid w:val="007B4813"/>
    <w:rsid w:val="007B4B0B"/>
    <w:rsid w:val="007B6980"/>
    <w:rsid w:val="007B73B5"/>
    <w:rsid w:val="007C11A5"/>
    <w:rsid w:val="007D5329"/>
    <w:rsid w:val="007E7211"/>
    <w:rsid w:val="00800D87"/>
    <w:rsid w:val="00801575"/>
    <w:rsid w:val="0080371C"/>
    <w:rsid w:val="0081099F"/>
    <w:rsid w:val="008164C6"/>
    <w:rsid w:val="00822FAC"/>
    <w:rsid w:val="00826DCE"/>
    <w:rsid w:val="008277A6"/>
    <w:rsid w:val="008336FE"/>
    <w:rsid w:val="00834B72"/>
    <w:rsid w:val="0083572E"/>
    <w:rsid w:val="00841F60"/>
    <w:rsid w:val="00842E97"/>
    <w:rsid w:val="008511B1"/>
    <w:rsid w:val="00853BFD"/>
    <w:rsid w:val="00860FAE"/>
    <w:rsid w:val="00862DD4"/>
    <w:rsid w:val="0086477A"/>
    <w:rsid w:val="0087751E"/>
    <w:rsid w:val="008833B4"/>
    <w:rsid w:val="00885D87"/>
    <w:rsid w:val="0089034F"/>
    <w:rsid w:val="008905D5"/>
    <w:rsid w:val="008947BA"/>
    <w:rsid w:val="00895559"/>
    <w:rsid w:val="008A07FE"/>
    <w:rsid w:val="008A3D8E"/>
    <w:rsid w:val="008A6BE7"/>
    <w:rsid w:val="008B1ED8"/>
    <w:rsid w:val="008B2E69"/>
    <w:rsid w:val="008B3646"/>
    <w:rsid w:val="008B5AEF"/>
    <w:rsid w:val="008C43FC"/>
    <w:rsid w:val="008C4B5C"/>
    <w:rsid w:val="008C574B"/>
    <w:rsid w:val="008C5D0C"/>
    <w:rsid w:val="008C723A"/>
    <w:rsid w:val="008D1360"/>
    <w:rsid w:val="008D76B7"/>
    <w:rsid w:val="008E1994"/>
    <w:rsid w:val="008E687D"/>
    <w:rsid w:val="008F3312"/>
    <w:rsid w:val="008F39B6"/>
    <w:rsid w:val="00905A8C"/>
    <w:rsid w:val="00912AE5"/>
    <w:rsid w:val="009206AF"/>
    <w:rsid w:val="00924666"/>
    <w:rsid w:val="009262D2"/>
    <w:rsid w:val="00932870"/>
    <w:rsid w:val="00940F00"/>
    <w:rsid w:val="00946F41"/>
    <w:rsid w:val="00950111"/>
    <w:rsid w:val="009559D2"/>
    <w:rsid w:val="00957FD7"/>
    <w:rsid w:val="00960061"/>
    <w:rsid w:val="00962E52"/>
    <w:rsid w:val="00964392"/>
    <w:rsid w:val="009649B8"/>
    <w:rsid w:val="00971787"/>
    <w:rsid w:val="00972100"/>
    <w:rsid w:val="00973F8B"/>
    <w:rsid w:val="00977953"/>
    <w:rsid w:val="009811AB"/>
    <w:rsid w:val="00981F07"/>
    <w:rsid w:val="009823EC"/>
    <w:rsid w:val="009906DA"/>
    <w:rsid w:val="00994F4E"/>
    <w:rsid w:val="00995A7B"/>
    <w:rsid w:val="009A0A5B"/>
    <w:rsid w:val="009A2E6A"/>
    <w:rsid w:val="009A7F21"/>
    <w:rsid w:val="009B21D2"/>
    <w:rsid w:val="009B7832"/>
    <w:rsid w:val="009C2339"/>
    <w:rsid w:val="009C2797"/>
    <w:rsid w:val="009C27A7"/>
    <w:rsid w:val="009C2C40"/>
    <w:rsid w:val="009C4FFD"/>
    <w:rsid w:val="009C58F7"/>
    <w:rsid w:val="009D0BB8"/>
    <w:rsid w:val="009E12CE"/>
    <w:rsid w:val="009E3A84"/>
    <w:rsid w:val="009F3062"/>
    <w:rsid w:val="009F4632"/>
    <w:rsid w:val="009F5D23"/>
    <w:rsid w:val="00A04F8F"/>
    <w:rsid w:val="00A10806"/>
    <w:rsid w:val="00A14094"/>
    <w:rsid w:val="00A17559"/>
    <w:rsid w:val="00A21A56"/>
    <w:rsid w:val="00A222D1"/>
    <w:rsid w:val="00A24DA2"/>
    <w:rsid w:val="00A253D5"/>
    <w:rsid w:val="00A264E7"/>
    <w:rsid w:val="00A3589E"/>
    <w:rsid w:val="00A42014"/>
    <w:rsid w:val="00A500B1"/>
    <w:rsid w:val="00A5031E"/>
    <w:rsid w:val="00A533B6"/>
    <w:rsid w:val="00A53C6B"/>
    <w:rsid w:val="00A62757"/>
    <w:rsid w:val="00A67A15"/>
    <w:rsid w:val="00A729F0"/>
    <w:rsid w:val="00A774D5"/>
    <w:rsid w:val="00A84DBF"/>
    <w:rsid w:val="00A8589F"/>
    <w:rsid w:val="00A864D3"/>
    <w:rsid w:val="00A86631"/>
    <w:rsid w:val="00A90A25"/>
    <w:rsid w:val="00A93898"/>
    <w:rsid w:val="00A959AA"/>
    <w:rsid w:val="00A96F50"/>
    <w:rsid w:val="00AA6927"/>
    <w:rsid w:val="00AB2CBC"/>
    <w:rsid w:val="00AB3965"/>
    <w:rsid w:val="00AB50B1"/>
    <w:rsid w:val="00AB719E"/>
    <w:rsid w:val="00AB71FD"/>
    <w:rsid w:val="00AB790F"/>
    <w:rsid w:val="00AC3D51"/>
    <w:rsid w:val="00AD389F"/>
    <w:rsid w:val="00AE01E1"/>
    <w:rsid w:val="00AE33E3"/>
    <w:rsid w:val="00AF07F8"/>
    <w:rsid w:val="00AF0CE6"/>
    <w:rsid w:val="00AF2E9A"/>
    <w:rsid w:val="00AF38C9"/>
    <w:rsid w:val="00AF458F"/>
    <w:rsid w:val="00AF5BF0"/>
    <w:rsid w:val="00AF67AD"/>
    <w:rsid w:val="00B023A4"/>
    <w:rsid w:val="00B0728B"/>
    <w:rsid w:val="00B1051D"/>
    <w:rsid w:val="00B10E8F"/>
    <w:rsid w:val="00B12DB8"/>
    <w:rsid w:val="00B30AE2"/>
    <w:rsid w:val="00B30B19"/>
    <w:rsid w:val="00B42A95"/>
    <w:rsid w:val="00B433DE"/>
    <w:rsid w:val="00B4478D"/>
    <w:rsid w:val="00B44AEE"/>
    <w:rsid w:val="00B465B9"/>
    <w:rsid w:val="00B471B6"/>
    <w:rsid w:val="00B543F3"/>
    <w:rsid w:val="00B5563C"/>
    <w:rsid w:val="00B61A4B"/>
    <w:rsid w:val="00B70A5E"/>
    <w:rsid w:val="00B711D5"/>
    <w:rsid w:val="00B71C8C"/>
    <w:rsid w:val="00B825C1"/>
    <w:rsid w:val="00B87EA1"/>
    <w:rsid w:val="00B9278B"/>
    <w:rsid w:val="00B947C6"/>
    <w:rsid w:val="00B952A5"/>
    <w:rsid w:val="00B96968"/>
    <w:rsid w:val="00BA0E97"/>
    <w:rsid w:val="00BA310C"/>
    <w:rsid w:val="00BA393F"/>
    <w:rsid w:val="00BA7498"/>
    <w:rsid w:val="00BB35F1"/>
    <w:rsid w:val="00BB63D4"/>
    <w:rsid w:val="00BC13A2"/>
    <w:rsid w:val="00BC2E1D"/>
    <w:rsid w:val="00BD07B8"/>
    <w:rsid w:val="00BD3C8F"/>
    <w:rsid w:val="00BD735B"/>
    <w:rsid w:val="00BE66FE"/>
    <w:rsid w:val="00BE6C82"/>
    <w:rsid w:val="00BE7DA1"/>
    <w:rsid w:val="00BF0407"/>
    <w:rsid w:val="00BF5E20"/>
    <w:rsid w:val="00BF7DC2"/>
    <w:rsid w:val="00C0195D"/>
    <w:rsid w:val="00C03226"/>
    <w:rsid w:val="00C04C73"/>
    <w:rsid w:val="00C04EA8"/>
    <w:rsid w:val="00C10C54"/>
    <w:rsid w:val="00C133D3"/>
    <w:rsid w:val="00C2168F"/>
    <w:rsid w:val="00C342BB"/>
    <w:rsid w:val="00C3516C"/>
    <w:rsid w:val="00C4115F"/>
    <w:rsid w:val="00C43953"/>
    <w:rsid w:val="00C527B6"/>
    <w:rsid w:val="00C55D5D"/>
    <w:rsid w:val="00C60906"/>
    <w:rsid w:val="00C6356F"/>
    <w:rsid w:val="00C64056"/>
    <w:rsid w:val="00C644FE"/>
    <w:rsid w:val="00C70F2B"/>
    <w:rsid w:val="00C816BB"/>
    <w:rsid w:val="00C81E98"/>
    <w:rsid w:val="00C87DC6"/>
    <w:rsid w:val="00C909CB"/>
    <w:rsid w:val="00C9100D"/>
    <w:rsid w:val="00C9241B"/>
    <w:rsid w:val="00C95F10"/>
    <w:rsid w:val="00C97B4D"/>
    <w:rsid w:val="00CA79D2"/>
    <w:rsid w:val="00CB3408"/>
    <w:rsid w:val="00CB5BE0"/>
    <w:rsid w:val="00CB6368"/>
    <w:rsid w:val="00CC004C"/>
    <w:rsid w:val="00CC45CF"/>
    <w:rsid w:val="00CC5576"/>
    <w:rsid w:val="00CD21EA"/>
    <w:rsid w:val="00CE5A72"/>
    <w:rsid w:val="00CE675C"/>
    <w:rsid w:val="00CF500D"/>
    <w:rsid w:val="00CF6EE3"/>
    <w:rsid w:val="00D04BC5"/>
    <w:rsid w:val="00D14700"/>
    <w:rsid w:val="00D149E2"/>
    <w:rsid w:val="00D230D1"/>
    <w:rsid w:val="00D324E4"/>
    <w:rsid w:val="00D37185"/>
    <w:rsid w:val="00D43DE0"/>
    <w:rsid w:val="00D451D4"/>
    <w:rsid w:val="00D462B1"/>
    <w:rsid w:val="00D535A9"/>
    <w:rsid w:val="00D55C6F"/>
    <w:rsid w:val="00D615F0"/>
    <w:rsid w:val="00D616C6"/>
    <w:rsid w:val="00D62F09"/>
    <w:rsid w:val="00D63B8C"/>
    <w:rsid w:val="00D65DA1"/>
    <w:rsid w:val="00D70420"/>
    <w:rsid w:val="00D76B50"/>
    <w:rsid w:val="00D80029"/>
    <w:rsid w:val="00D9055D"/>
    <w:rsid w:val="00D9099A"/>
    <w:rsid w:val="00D92E21"/>
    <w:rsid w:val="00D937A2"/>
    <w:rsid w:val="00D94262"/>
    <w:rsid w:val="00DB1694"/>
    <w:rsid w:val="00DB5816"/>
    <w:rsid w:val="00DB63C7"/>
    <w:rsid w:val="00DD0183"/>
    <w:rsid w:val="00DD462E"/>
    <w:rsid w:val="00DD7DC3"/>
    <w:rsid w:val="00DE0800"/>
    <w:rsid w:val="00DE175D"/>
    <w:rsid w:val="00DE1C6B"/>
    <w:rsid w:val="00DE6922"/>
    <w:rsid w:val="00DE7E8D"/>
    <w:rsid w:val="00DF1A12"/>
    <w:rsid w:val="00DF4941"/>
    <w:rsid w:val="00DF49FF"/>
    <w:rsid w:val="00E004BD"/>
    <w:rsid w:val="00E01CA4"/>
    <w:rsid w:val="00E0255C"/>
    <w:rsid w:val="00E02799"/>
    <w:rsid w:val="00E048B6"/>
    <w:rsid w:val="00E05C6B"/>
    <w:rsid w:val="00E10593"/>
    <w:rsid w:val="00E152FC"/>
    <w:rsid w:val="00E2549F"/>
    <w:rsid w:val="00E25597"/>
    <w:rsid w:val="00E25A82"/>
    <w:rsid w:val="00E25E99"/>
    <w:rsid w:val="00E332C4"/>
    <w:rsid w:val="00E349B4"/>
    <w:rsid w:val="00E37E02"/>
    <w:rsid w:val="00E45B09"/>
    <w:rsid w:val="00E50E2A"/>
    <w:rsid w:val="00E54455"/>
    <w:rsid w:val="00E621FB"/>
    <w:rsid w:val="00E623E0"/>
    <w:rsid w:val="00E642C2"/>
    <w:rsid w:val="00E6484B"/>
    <w:rsid w:val="00E67BE5"/>
    <w:rsid w:val="00E7150B"/>
    <w:rsid w:val="00E73201"/>
    <w:rsid w:val="00E733FA"/>
    <w:rsid w:val="00E755E9"/>
    <w:rsid w:val="00E7607D"/>
    <w:rsid w:val="00E804BF"/>
    <w:rsid w:val="00E86E52"/>
    <w:rsid w:val="00E90720"/>
    <w:rsid w:val="00E93B25"/>
    <w:rsid w:val="00EA1F53"/>
    <w:rsid w:val="00EA5077"/>
    <w:rsid w:val="00EA507B"/>
    <w:rsid w:val="00EA6B74"/>
    <w:rsid w:val="00EB0245"/>
    <w:rsid w:val="00EB6BF9"/>
    <w:rsid w:val="00EB75A9"/>
    <w:rsid w:val="00EC5B35"/>
    <w:rsid w:val="00EC7912"/>
    <w:rsid w:val="00ED057B"/>
    <w:rsid w:val="00ED1066"/>
    <w:rsid w:val="00EE0944"/>
    <w:rsid w:val="00EF29C4"/>
    <w:rsid w:val="00EF4008"/>
    <w:rsid w:val="00EF78BE"/>
    <w:rsid w:val="00EF7BB5"/>
    <w:rsid w:val="00F01F38"/>
    <w:rsid w:val="00F028BF"/>
    <w:rsid w:val="00F04207"/>
    <w:rsid w:val="00F13194"/>
    <w:rsid w:val="00F133C9"/>
    <w:rsid w:val="00F135CB"/>
    <w:rsid w:val="00F214F9"/>
    <w:rsid w:val="00F312C4"/>
    <w:rsid w:val="00F33531"/>
    <w:rsid w:val="00F33841"/>
    <w:rsid w:val="00F3551E"/>
    <w:rsid w:val="00F36406"/>
    <w:rsid w:val="00F4194E"/>
    <w:rsid w:val="00F43754"/>
    <w:rsid w:val="00F43F5B"/>
    <w:rsid w:val="00F56E5B"/>
    <w:rsid w:val="00F612D6"/>
    <w:rsid w:val="00F62722"/>
    <w:rsid w:val="00F66F03"/>
    <w:rsid w:val="00F70BEC"/>
    <w:rsid w:val="00F75815"/>
    <w:rsid w:val="00F9126C"/>
    <w:rsid w:val="00F930A1"/>
    <w:rsid w:val="00F96F49"/>
    <w:rsid w:val="00FA36DF"/>
    <w:rsid w:val="00FB06CF"/>
    <w:rsid w:val="00FB1143"/>
    <w:rsid w:val="00FB6ED9"/>
    <w:rsid w:val="00FC1F06"/>
    <w:rsid w:val="00FD3780"/>
    <w:rsid w:val="00FE0C3F"/>
    <w:rsid w:val="00FE1B69"/>
    <w:rsid w:val="00FE1BE0"/>
    <w:rsid w:val="00FE4C2F"/>
    <w:rsid w:val="00FF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C3E89"/>
  <w15:chartTrackingRefBased/>
  <w15:docId w15:val="{5D2E94E5-EF17-4A5C-A4E2-4F54D3959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A8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0639"/>
    <w:pPr>
      <w:keepNext/>
      <w:spacing w:before="240" w:after="60"/>
      <w:outlineLvl w:val="0"/>
    </w:pPr>
    <w:rPr>
      <w:rFonts w:ascii="Aptos Display" w:hAnsi="Aptos Display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00B1"/>
    <w:pPr>
      <w:keepNext/>
      <w:keepLines/>
      <w:suppressAutoHyphens w:val="0"/>
      <w:spacing w:line="360" w:lineRule="auto"/>
      <w:ind w:left="924" w:hanging="357"/>
      <w:jc w:val="both"/>
      <w:outlineLvl w:val="1"/>
    </w:pPr>
    <w:rPr>
      <w:rFonts w:ascii="Cambria" w:hAnsi="Cambria"/>
      <w:b/>
      <w:bCs/>
      <w:sz w:val="22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2A86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562A86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10">
    <w:name w:val="Nagłówek1"/>
    <w:basedOn w:val="Normalny"/>
    <w:next w:val="Tekstpodstawowy"/>
    <w:rsid w:val="00562A86"/>
    <w:pPr>
      <w:jc w:val="center"/>
    </w:pPr>
    <w:rPr>
      <w:rFonts w:ascii="Arial" w:hAnsi="Arial" w:cs="Arial"/>
      <w:szCs w:val="20"/>
      <w:lang w:val="x-none"/>
    </w:rPr>
  </w:style>
  <w:style w:type="paragraph" w:customStyle="1" w:styleId="Tekstpodstawowy31">
    <w:name w:val="Tekst podstawowy 31"/>
    <w:basedOn w:val="Normalny"/>
    <w:rsid w:val="00562A86"/>
    <w:pPr>
      <w:spacing w:line="360" w:lineRule="auto"/>
      <w:jc w:val="both"/>
    </w:pPr>
    <w:rPr>
      <w:rFonts w:ascii="Arial Narrow" w:hAnsi="Arial Narrow" w:cs="Arial Narrow"/>
      <w:sz w:val="20"/>
      <w:lang w:val="x-none"/>
    </w:rPr>
  </w:style>
  <w:style w:type="paragraph" w:styleId="Akapitzlist">
    <w:name w:val="List Paragraph"/>
    <w:aliases w:val="A_wyliczenie,K-P_odwolanie,Akapit z listą5,maz_wyliczenie,opis dzialania,Akapit z listą 1,BulletC,Akapit z listą BS,EPL lista punktowana z wyrózneniem,1st level - Bullet List Paragraph,Lettre d'introduction,Normal bullet 2,Bullet list"/>
    <w:basedOn w:val="Normalny"/>
    <w:link w:val="AkapitzlistZnak"/>
    <w:uiPriority w:val="34"/>
    <w:qFormat/>
    <w:rsid w:val="00562A86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562A86"/>
    <w:pPr>
      <w:spacing w:after="120"/>
      <w:ind w:left="283"/>
    </w:pPr>
    <w:rPr>
      <w:sz w:val="16"/>
      <w:szCs w:val="16"/>
      <w:lang w:val="x-none"/>
    </w:rPr>
  </w:style>
  <w:style w:type="character" w:customStyle="1" w:styleId="Nagwek2Znak">
    <w:name w:val="Nagłówek 2 Znak"/>
    <w:link w:val="Nagwek2"/>
    <w:uiPriority w:val="9"/>
    <w:rsid w:val="00A500B1"/>
    <w:rPr>
      <w:rFonts w:ascii="Cambria" w:eastAsia="Times New Roman" w:hAnsi="Cambria"/>
      <w:b/>
      <w:bCs/>
      <w:sz w:val="22"/>
      <w:szCs w:val="26"/>
      <w:lang w:eastAsia="zh-CN"/>
    </w:rPr>
  </w:style>
  <w:style w:type="character" w:styleId="Wyrnienieintensywne">
    <w:name w:val="Intense Emphasis"/>
    <w:uiPriority w:val="21"/>
    <w:qFormat/>
    <w:rsid w:val="00A500B1"/>
    <w:rPr>
      <w:b/>
      <w:bCs/>
      <w:i/>
      <w:iCs/>
      <w:color w:val="4F81BD"/>
    </w:rPr>
  </w:style>
  <w:style w:type="character" w:styleId="Hipercze">
    <w:name w:val="Hyperlink"/>
    <w:uiPriority w:val="99"/>
    <w:unhideWhenUsed/>
    <w:rsid w:val="00AF67AD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126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72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26726"/>
    <w:rPr>
      <w:rFonts w:ascii="Times New Roman" w:eastAsia="Times New Roman" w:hAnsi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726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26726"/>
    <w:rPr>
      <w:rFonts w:ascii="Tahoma" w:eastAsia="Times New Roman" w:hAnsi="Tahoma" w:cs="Tahoma"/>
      <w:sz w:val="16"/>
      <w:szCs w:val="16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03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00032"/>
    <w:rPr>
      <w:rFonts w:ascii="Times New Roman" w:eastAsia="Times New Roman" w:hAnsi="Times New Roman"/>
      <w:b/>
      <w:bCs/>
      <w:lang w:eastAsia="zh-CN"/>
    </w:rPr>
  </w:style>
  <w:style w:type="paragraph" w:styleId="Poprawka">
    <w:name w:val="Revision"/>
    <w:hidden/>
    <w:uiPriority w:val="99"/>
    <w:semiHidden/>
    <w:rsid w:val="00482BCF"/>
    <w:rPr>
      <w:rFonts w:ascii="Times New Roman" w:eastAsia="Times New Roman" w:hAnsi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5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3572E"/>
    <w:rPr>
      <w:rFonts w:ascii="Times New Roman" w:eastAsia="Times New Roman" w:hAnsi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357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3572E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BulletC Znak,Akapit z listą BS Znak,EPL lista punktowana z wyrózneniem Znak,Lettre d'introduction Znak"/>
    <w:link w:val="Akapitzlist"/>
    <w:uiPriority w:val="34"/>
    <w:qFormat/>
    <w:locked/>
    <w:rsid w:val="0028554F"/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021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80214"/>
    <w:rPr>
      <w:rFonts w:ascii="Times New Roman" w:eastAsia="Times New Roman" w:hAnsi="Times New Roman"/>
      <w:lang w:eastAsia="zh-CN"/>
    </w:rPr>
  </w:style>
  <w:style w:type="character" w:styleId="Odwoanieprzypisukocowego">
    <w:name w:val="endnote reference"/>
    <w:uiPriority w:val="99"/>
    <w:semiHidden/>
    <w:unhideWhenUsed/>
    <w:rsid w:val="00480214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CC5576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uiPriority w:val="9"/>
    <w:rsid w:val="00730639"/>
    <w:rPr>
      <w:rFonts w:ascii="Aptos Display" w:eastAsia="Times New Roman" w:hAnsi="Aptos Display" w:cs="Times New Roman"/>
      <w:b/>
      <w:bCs/>
      <w:kern w:val="32"/>
      <w:sz w:val="32"/>
      <w:szCs w:val="32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2A09B9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5525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228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4424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0622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1120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20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8323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74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0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7A31F-D773-483E-89B6-7DD10F826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20</Pages>
  <Words>6342</Words>
  <Characters>38056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44310</CharactersWithSpaces>
  <SharedDoc>false</SharedDoc>
  <HLinks>
    <vt:vector size="6" baseType="variant">
      <vt:variant>
        <vt:i4>7471117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https://www.uzp.gov.pl/__data/assets/pdf_file/0025/48463/Wyrownanie_stron-umowy_partners.pdf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przemek.moscichowski</dc:creator>
  <cp:keywords/>
  <dc:description/>
  <cp:lastModifiedBy>Agnieszka Młynarczyk</cp:lastModifiedBy>
  <cp:revision>3</cp:revision>
  <cp:lastPrinted>2026-01-19T07:50:00Z</cp:lastPrinted>
  <dcterms:created xsi:type="dcterms:W3CDTF">2026-01-30T10:12:00Z</dcterms:created>
  <dcterms:modified xsi:type="dcterms:W3CDTF">2026-02-04T09:51:00Z</dcterms:modified>
</cp:coreProperties>
</file>